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0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长沙市望城区2024年8月份新增监测对象单</w:t>
      </w:r>
    </w:p>
    <w:bookmarkEnd w:id="0"/>
    <w:tbl>
      <w:tblPr>
        <w:tblStyle w:val="3"/>
        <w:tblpPr w:leftFromText="180" w:rightFromText="180" w:vertAnchor="text" w:horzAnchor="page" w:tblpXSpec="center" w:tblpY="205"/>
        <w:tblOverlap w:val="never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661"/>
        <w:gridCol w:w="1811"/>
        <w:gridCol w:w="2235"/>
        <w:gridCol w:w="139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新康社区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王海军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何桥村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周宏凯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何桥村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江月双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>
      <w:pPr>
        <w:jc w:val="both"/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NjgxMDM0MTYwZDJmYTNhNmU0YThhMzY5MjJiNjQifQ=="/>
  </w:docVars>
  <w:rsids>
    <w:rsidRoot w:val="02312345"/>
    <w:rsid w:val="0231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112</Characters>
  <Lines>0</Lines>
  <Paragraphs>0</Paragraphs>
  <TotalTime>1</TotalTime>
  <ScaleCrop>false</ScaleCrop>
  <LinksUpToDate>false</LinksUpToDate>
  <CharactersWithSpaces>112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2024-08-30T07:31:00Z</dcterms:created>
  <dc:creator>Administrator</dc:creator>
  <cp:lastModifiedBy>Administrator</cp:lastModifiedBy>
  <dcterms:modified xsi:type="dcterms:W3CDTF">2024-08-30T07:36:47Z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21790AD57175415E8DD86343AAE5232B</vt:lpwstr>
  </property>
</Properties>
</file>