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600" w:lineRule="exact"/>
        <w:rPr>
          <w:rFonts w:ascii="黑体" w:eastAsia="黑体" w:cs="黑体" w:hint="eastAsia"/>
          <w:kern w:val="0"/>
          <w:sz w:val="32"/>
          <w:szCs w:val="32"/>
          <w:lang w:bidi="ar-SA"/>
        </w:rPr>
      </w:pPr>
      <w:r>
        <w:rPr>
          <w:rFonts w:ascii="黑体" w:eastAsia="黑体" w:cs="黑体" w:hint="eastAsia"/>
          <w:kern w:val="0"/>
          <w:sz w:val="32"/>
          <w:szCs w:val="32"/>
          <w:lang w:val="en-US" w:eastAsia="zh-CN" w:bidi="ar-SA"/>
        </w:rPr>
        <w:t>附件2：</w:t>
      </w:r>
    </w:p>
    <w:p>
      <w:pPr>
        <w:spacing w:line="600" w:lineRule="exact"/>
        <w:jc w:val="center"/>
        <w:rPr>
          <w:rFonts w:ascii="方正小标宋简体" w:eastAsia="方正小标宋简体" w:cs="宋体" w:hint="eastAsia"/>
          <w:spacing w:val="-6"/>
          <w:sz w:val="44"/>
          <w:szCs w:val="44"/>
          <w:lang w:val="en-US" w:eastAsia="zh-CN" w:bidi="ar-SA"/>
        </w:rPr>
      </w:pPr>
      <w:r>
        <w:rPr>
          <w:rFonts w:ascii="方正小标宋简体" w:eastAsia="方正小标宋简体" w:cs="宋体" w:hint="eastAsia"/>
          <w:spacing w:val="-6"/>
          <w:sz w:val="44"/>
          <w:szCs w:val="44"/>
          <w:lang w:val="en-US" w:eastAsia="zh-CN" w:bidi="ar-SA"/>
        </w:rPr>
        <w:t>疫情防控温馨提示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  <w:r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  <w:t>各位报考人员：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  <w:r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  <w:t>为共同做好招聘期间新冠疫情防控工作，保障报考人员身体健康，特温馨提示如下：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  <w:r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  <w:t>一、请主动配合落实疫情防控健康筛查工作，按要求完成湖南省居民健康码、国务院客户端行程卡的申领。通过扫码关注“湖南省居民健康码”微信公众号，即可申领电子健康卡；通过扫码关注“国务院客户端”微信公众号，可动态查询行程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  <w:r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  <w:t>二、有以下情况之一的不得参加面谈、笔试、面试、现场资格审查：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  <w:r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  <w:t>1、近10天内有境外旅居史的。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  <w:r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  <w:t>2、查看行程码，近7天有中高风险地区所在县（县级市、区、自治县、旗、自治旗等，直辖市则为街道、镇）或有严重本土疫情外溢或外溢风险较大的地区，按照我省规定参照中风险地区管理的地区旅居史的。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  <w:r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  <w:t>3、尚处于隔离或居家健康监测的新冠肺炎病例、疑似病例、无症状感染者、密切接触者、密接的密接；近10天内与感染者活动轨迹有交集的；近3天内被判定为涉疫场所暴露人员的；高风险岗位从业人员脱离岗位后，未完成7天集中或居家隔离的；尚处于隔离或居家健康监测的其他风险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  <w:r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  <w:t>4、近10天有发热、干咳、乏力、咽痛、嗅（味）觉减退、腹泻等相关症状的。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  <w:r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  <w:t>5、健康码非绿码的。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  <w:r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  <w:t>6、未按要求达到核酸检测频次的（市内人员提供48小时核酸检测阴性证明，省内非中高风险地区旅居史人员提供省内核酸3天2检，省外非中高风险地区旅居史人员持48小时核酸阴性结果入湘，落实落地检后省内核酸达3天2检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  <w:r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  <w:t>三、请注意自我防护，贯彻落实疫情防控各项措施和要求。面谈、笔试、面试、现场资格审查期间一定要全程戴口罩，戴口罩时，注意正反和上下位置，口罩应该遮盖口鼻，调整鼻夹至贴合面部，口罩使用时间不超过8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  <w:r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  <w:t>四、当前正处于“外防输入、内防反弹”疫情防控阶段，建议报考人员在准备参加面谈、笔试、面试、现场资格审查等各考试环节前，除工作需要外，尽量不聚集，不串门，不到人流密集公共场所活动；主动进行体温测量，与他人保持“一米线”安全社交距离；注意室内常通风，勤洗手，保持清洁。同时，注意饮食卫生，防止病从口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  <w:r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  <w:t>五、如出现发热、咳嗽等可疑症状，请暂停参加面谈、笔试、面试和现场资格审查等考试环节，并立即向工作人员报告，配合做好后续医学排查等处置工作。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Chars="200" w:firstLine="640"/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</w:pPr>
      <w:r>
        <w:rPr>
          <w:rFonts w:ascii="仿宋_GB2312" w:eastAsia="仿宋_GB2312" w:cs="宋体" w:hint="eastAsia"/>
          <w:kern w:val="0"/>
          <w:sz w:val="32"/>
          <w:szCs w:val="28"/>
          <w:lang w:val="en-US" w:eastAsia="zh-CN" w:bidi="ar-SA"/>
        </w:rPr>
        <w:t>感谢您对疫情防控工作的理解支持！ </w:t>
      </w:r>
    </w:p>
    <w:p>
      <w:pPr>
        <w:spacing w:line="600" w:lineRule="exact"/>
        <w:rPr>
          <w:rFonts w:ascii="黑体" w:eastAsia="黑体" w:cs="黑体" w:hint="eastAsia"/>
          <w:kern w:val="0"/>
          <w:sz w:val="32"/>
          <w:szCs w:val="32"/>
          <w:lang w:val="en-US" w:eastAsia="zh-CN" w:bidi="ar-SA"/>
        </w:rPr>
      </w:pPr>
    </w:p>
    <w:p>
      <w:pPr>
        <w:spacing w:line="600" w:lineRule="exact"/>
        <w:rPr>
          <w:rFonts w:ascii="黑体" w:eastAsia="黑体" w:cs="黑体" w:hint="eastAsia"/>
          <w:kern w:val="0"/>
          <w:sz w:val="32"/>
          <w:szCs w:val="32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00B92100-CB64-4A73-B672-F89EFED5A1BE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3</Pages>
  <Words>913</Words>
  <Characters>918</Characters>
  <Lines>48</Lines>
  <Paragraphs>16</Paragraphs>
  <CharactersWithSpaces>919</CharactersWithSpaces>
  <Company>Yozosoft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User274</dc:creator>
  <cp:lastModifiedBy>Administrator</cp:lastModifiedBy>
  <cp:revision>1</cp:revision>
  <dcterms:created xsi:type="dcterms:W3CDTF">2021-05-08T07:28:00Z</dcterms:created>
  <dcterms:modified xsi:type="dcterms:W3CDTF">2022-11-08T01:52:55Z</dcterms:modified>
</cp:coreProperties>
</file>