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400" w:lineRule="exact"/>
        <w:jc w:val="both"/>
        <w:textAlignment w:val="auto"/>
        <w:outlineLvl w:val="0"/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  <w:t>选拔评分表</w:t>
      </w:r>
    </w:p>
    <w:bookmarkEnd w:id="0"/>
    <w:tbl>
      <w:tblPr>
        <w:tblStyle w:val="4"/>
        <w:tblW w:w="154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49"/>
        <w:gridCol w:w="1158"/>
        <w:gridCol w:w="1148"/>
        <w:gridCol w:w="1178"/>
        <w:gridCol w:w="2345"/>
        <w:gridCol w:w="2891"/>
        <w:gridCol w:w="2921"/>
        <w:gridCol w:w="1240"/>
        <w:gridCol w:w="9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序</w:t>
            </w:r>
          </w:p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号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姓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名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出生年月</w:t>
            </w:r>
          </w:p>
        </w:tc>
        <w:tc>
          <w:tcPr>
            <w:tcW w:w="1148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政治面貌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最高学历</w:t>
            </w:r>
          </w:p>
        </w:tc>
        <w:tc>
          <w:tcPr>
            <w:tcW w:w="2345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现任职务</w:t>
            </w:r>
          </w:p>
        </w:tc>
        <w:tc>
          <w:tcPr>
            <w:tcW w:w="5812" w:type="dxa"/>
            <w:gridSpan w:val="2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评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分</w:t>
            </w:r>
          </w:p>
        </w:tc>
        <w:tc>
          <w:tcPr>
            <w:tcW w:w="1240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总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分</w:t>
            </w:r>
          </w:p>
        </w:tc>
        <w:tc>
          <w:tcPr>
            <w:tcW w:w="964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备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2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58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48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78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345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891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演讲成绩</w:t>
            </w:r>
          </w:p>
        </w:tc>
        <w:tc>
          <w:tcPr>
            <w:tcW w:w="2921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面试成绩</w:t>
            </w:r>
          </w:p>
        </w:tc>
        <w:tc>
          <w:tcPr>
            <w:tcW w:w="12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64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center"/>
          </w:tcPr>
          <w:p>
            <w:pPr>
              <w:spacing w:before="245" w:line="212" w:lineRule="auto"/>
              <w:ind w:left="257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1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5" w:line="212" w:lineRule="auto"/>
              <w:ind w:left="257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2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5" w:line="212" w:lineRule="auto"/>
              <w:ind w:left="257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3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4" w:line="212" w:lineRule="auto"/>
              <w:ind w:left="25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pacing w:val="9"/>
                <w:sz w:val="21"/>
                <w:szCs w:val="21"/>
              </w:rPr>
              <w:t>4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4" w:line="210" w:lineRule="auto"/>
              <w:ind w:left="256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5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4" w:line="210" w:lineRule="auto"/>
              <w:ind w:left="256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pacing w:val="2"/>
                <w:sz w:val="21"/>
                <w:szCs w:val="21"/>
              </w:rPr>
              <w:t>6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5" w:line="212" w:lineRule="auto"/>
              <w:ind w:left="257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7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4" w:type="dxa"/>
            <w:vAlign w:val="top"/>
          </w:tcPr>
          <w:p>
            <w:pPr>
              <w:spacing w:before="245" w:line="210" w:lineRule="auto"/>
              <w:ind w:left="256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pacing w:val="2"/>
                <w:sz w:val="21"/>
                <w:szCs w:val="21"/>
              </w:rPr>
              <w:t>8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2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61" w:line="74" w:lineRule="exact"/>
              <w:ind w:left="238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1"/>
                <w:szCs w:val="21"/>
              </w:rPr>
              <w:t>...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widowControl/>
        <w:kinsoku/>
        <w:autoSpaceDE/>
        <w:autoSpaceDN/>
        <w:adjustRightInd/>
        <w:snapToGrid/>
        <w:spacing w:line="240" w:lineRule="auto"/>
        <w:jc w:val="left"/>
        <w:textAlignment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注：演讲成绩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评分考虑个人优势、参选动机、工作成绩、工作思路等方面，面试成绩评分考虑言谈举止、沟通交流、逻辑思维等方面，总分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=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演讲成绩×0.4+面试成绩×0.6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rPr>
          <w:rFonts w:hint="eastAsia" w:eastAsia="宋体" w:cs="Arial"/>
          <w:sz w:val="21"/>
          <w:szCs w:val="21"/>
          <w:lang w:eastAsia="zh-CN"/>
        </w:rPr>
      </w:pPr>
    </w:p>
    <w:p/>
    <w:sectPr>
      <w:pgSz w:w="16838" w:h="11906" w:orient="landscape"/>
      <w:pgMar w:top="1009" w:right="697" w:bottom="1162" w:left="6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xMjJiNDViMGI4M2UyOWNhMTA5MWJlODk0NTAzNWEifQ=="/>
  </w:docVars>
  <w:rsids>
    <w:rsidRoot w:val="4F665B83"/>
    <w:rsid w:val="4F66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2025-10-13T02:34:00Z</dcterms:created>
  <dc:creator>何慧玲</dc:creator>
  <cp:lastModifiedBy>何慧玲</cp:lastModifiedBy>
  <dcterms:modified xsi:type="dcterms:W3CDTF">2025-10-13T02:35:11Z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3F62A806E87C431CA89BE1B01173A864_11</vt:lpwstr>
  </property>
</Properties>
</file>