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2627" w:rsidRDefault="003F2627" w:rsidP="003F2627">
      <w:pPr>
        <w:widowControl/>
        <w:ind w:left="91"/>
        <w:jc w:val="center"/>
        <w:rPr>
          <w:rFonts w:eastAsia="方正小标宋简体"/>
          <w:kern w:val="0"/>
          <w:sz w:val="44"/>
          <w:szCs w:val="44"/>
        </w:rPr>
      </w:pPr>
      <w:r>
        <w:rPr>
          <w:rFonts w:eastAsia="方正小标宋简体" w:hint="eastAsia"/>
          <w:kern w:val="0"/>
          <w:sz w:val="44"/>
          <w:szCs w:val="44"/>
          <w:u w:val="single"/>
        </w:rPr>
        <w:t>食品安全检测</w:t>
      </w:r>
      <w:r>
        <w:rPr>
          <w:rFonts w:eastAsia="方正小标宋简体" w:hint="eastAsia"/>
          <w:kern w:val="0"/>
          <w:sz w:val="44"/>
          <w:szCs w:val="44"/>
          <w:u w:val="single"/>
        </w:rPr>
        <w:t xml:space="preserve"> </w:t>
      </w:r>
      <w:r w:rsidRPr="003F2627">
        <w:rPr>
          <w:rFonts w:eastAsia="方正小标宋简体" w:hint="eastAsia"/>
          <w:w w:val="92"/>
          <w:kern w:val="0"/>
          <w:sz w:val="44"/>
          <w:szCs w:val="44"/>
          <w:fitText w:val="5280" w:id="-1785995519"/>
        </w:rPr>
        <w:t>财政专项资金绩效评价自评</w:t>
      </w:r>
      <w:r w:rsidRPr="003F2627">
        <w:rPr>
          <w:rFonts w:eastAsia="方正小标宋简体" w:hint="eastAsia"/>
          <w:spacing w:val="10"/>
          <w:w w:val="92"/>
          <w:kern w:val="0"/>
          <w:sz w:val="44"/>
          <w:szCs w:val="44"/>
          <w:fitText w:val="5280" w:id="-1785995519"/>
        </w:rPr>
        <w:t>表</w:t>
      </w:r>
    </w:p>
    <w:tbl>
      <w:tblPr>
        <w:tblW w:w="112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6"/>
        <w:gridCol w:w="696"/>
        <w:gridCol w:w="1216"/>
        <w:gridCol w:w="457"/>
        <w:gridCol w:w="2810"/>
        <w:gridCol w:w="4333"/>
        <w:gridCol w:w="523"/>
        <w:gridCol w:w="502"/>
      </w:tblGrid>
      <w:tr w:rsidR="003F2627" w:rsidTr="002A577B">
        <w:trPr>
          <w:trHeight w:val="875"/>
          <w:tblHeader/>
          <w:jc w:val="center"/>
        </w:trPr>
        <w:tc>
          <w:tcPr>
            <w:tcW w:w="666" w:type="dxa"/>
            <w:vAlign w:val="center"/>
          </w:tcPr>
          <w:p w:rsidR="003F2627" w:rsidRDefault="003F2627" w:rsidP="002A577B">
            <w:pPr>
              <w:widowControl/>
              <w:spacing w:line="240" w:lineRule="exact"/>
              <w:jc w:val="center"/>
              <w:rPr>
                <w:rFonts w:eastAsia="仿宋_GB2312"/>
                <w:b/>
                <w:bCs/>
                <w:kern w:val="0"/>
                <w:sz w:val="20"/>
                <w:szCs w:val="20"/>
              </w:rPr>
            </w:pPr>
            <w:r>
              <w:rPr>
                <w:rFonts w:eastAsia="仿宋_GB2312" w:hint="eastAsia"/>
                <w:b/>
                <w:bCs/>
                <w:kern w:val="0"/>
                <w:sz w:val="20"/>
                <w:szCs w:val="20"/>
              </w:rPr>
              <w:t>一级指标</w:t>
            </w:r>
          </w:p>
        </w:tc>
        <w:tc>
          <w:tcPr>
            <w:tcW w:w="696" w:type="dxa"/>
            <w:vAlign w:val="center"/>
          </w:tcPr>
          <w:p w:rsidR="003F2627" w:rsidRDefault="003F2627" w:rsidP="002A577B">
            <w:pPr>
              <w:widowControl/>
              <w:spacing w:line="240" w:lineRule="exact"/>
              <w:jc w:val="center"/>
              <w:rPr>
                <w:rFonts w:eastAsia="仿宋_GB2312"/>
                <w:b/>
                <w:bCs/>
                <w:kern w:val="0"/>
                <w:sz w:val="20"/>
                <w:szCs w:val="20"/>
              </w:rPr>
            </w:pPr>
            <w:r>
              <w:rPr>
                <w:rFonts w:eastAsia="仿宋_GB2312" w:hint="eastAsia"/>
                <w:b/>
                <w:bCs/>
                <w:kern w:val="0"/>
                <w:sz w:val="20"/>
                <w:szCs w:val="20"/>
              </w:rPr>
              <w:t>二级指标</w:t>
            </w:r>
          </w:p>
        </w:tc>
        <w:tc>
          <w:tcPr>
            <w:tcW w:w="1216" w:type="dxa"/>
            <w:vAlign w:val="center"/>
          </w:tcPr>
          <w:p w:rsidR="003F2627" w:rsidRDefault="003F2627" w:rsidP="002A577B">
            <w:pPr>
              <w:widowControl/>
              <w:jc w:val="center"/>
              <w:rPr>
                <w:rFonts w:eastAsia="仿宋_GB2312"/>
                <w:b/>
                <w:bCs/>
                <w:kern w:val="0"/>
                <w:sz w:val="20"/>
                <w:szCs w:val="20"/>
              </w:rPr>
            </w:pPr>
            <w:r>
              <w:rPr>
                <w:rFonts w:eastAsia="仿宋_GB2312" w:hint="eastAsia"/>
                <w:b/>
                <w:bCs/>
                <w:kern w:val="0"/>
                <w:sz w:val="20"/>
                <w:szCs w:val="20"/>
              </w:rPr>
              <w:t>三级指标</w:t>
            </w:r>
          </w:p>
        </w:tc>
        <w:tc>
          <w:tcPr>
            <w:tcW w:w="457" w:type="dxa"/>
            <w:vAlign w:val="center"/>
          </w:tcPr>
          <w:p w:rsidR="003F2627" w:rsidRDefault="003F2627" w:rsidP="002A577B">
            <w:pPr>
              <w:widowControl/>
              <w:jc w:val="center"/>
              <w:rPr>
                <w:rFonts w:eastAsia="仿宋_GB2312"/>
                <w:b/>
                <w:bCs/>
                <w:kern w:val="0"/>
                <w:sz w:val="20"/>
                <w:szCs w:val="20"/>
              </w:rPr>
            </w:pPr>
            <w:r>
              <w:rPr>
                <w:rFonts w:eastAsia="仿宋_GB2312" w:hint="eastAsia"/>
                <w:b/>
                <w:bCs/>
                <w:kern w:val="0"/>
                <w:sz w:val="20"/>
                <w:szCs w:val="20"/>
              </w:rPr>
              <w:t>分值</w:t>
            </w:r>
          </w:p>
        </w:tc>
        <w:tc>
          <w:tcPr>
            <w:tcW w:w="2810" w:type="dxa"/>
            <w:vAlign w:val="center"/>
          </w:tcPr>
          <w:p w:rsidR="003F2627" w:rsidRDefault="003F2627" w:rsidP="002A577B">
            <w:pPr>
              <w:widowControl/>
              <w:jc w:val="center"/>
              <w:rPr>
                <w:rFonts w:eastAsia="仿宋_GB2312"/>
                <w:b/>
                <w:bCs/>
                <w:kern w:val="0"/>
                <w:sz w:val="20"/>
                <w:szCs w:val="20"/>
              </w:rPr>
            </w:pPr>
            <w:r>
              <w:rPr>
                <w:rFonts w:eastAsia="仿宋_GB2312" w:hint="eastAsia"/>
                <w:b/>
                <w:bCs/>
                <w:kern w:val="0"/>
                <w:sz w:val="20"/>
                <w:szCs w:val="20"/>
              </w:rPr>
              <w:t>指标解释</w:t>
            </w:r>
          </w:p>
        </w:tc>
        <w:tc>
          <w:tcPr>
            <w:tcW w:w="4333" w:type="dxa"/>
            <w:vAlign w:val="center"/>
          </w:tcPr>
          <w:p w:rsidR="003F2627" w:rsidRDefault="003F2627" w:rsidP="002A577B">
            <w:pPr>
              <w:widowControl/>
              <w:jc w:val="center"/>
              <w:rPr>
                <w:rFonts w:eastAsia="仿宋_GB2312"/>
                <w:b/>
                <w:bCs/>
                <w:kern w:val="0"/>
                <w:sz w:val="20"/>
                <w:szCs w:val="20"/>
              </w:rPr>
            </w:pPr>
            <w:r>
              <w:rPr>
                <w:rFonts w:eastAsia="仿宋_GB2312" w:hint="eastAsia"/>
                <w:b/>
                <w:bCs/>
                <w:kern w:val="0"/>
                <w:sz w:val="20"/>
                <w:szCs w:val="20"/>
              </w:rPr>
              <w:t>指标说明</w:t>
            </w:r>
          </w:p>
        </w:tc>
        <w:tc>
          <w:tcPr>
            <w:tcW w:w="523" w:type="dxa"/>
            <w:vAlign w:val="center"/>
          </w:tcPr>
          <w:p w:rsidR="003F2627" w:rsidRDefault="003F2627" w:rsidP="002A577B">
            <w:pPr>
              <w:widowControl/>
              <w:jc w:val="center"/>
              <w:rPr>
                <w:rFonts w:eastAsia="仿宋_GB2312"/>
                <w:b/>
                <w:bCs/>
                <w:kern w:val="0"/>
                <w:sz w:val="20"/>
                <w:szCs w:val="20"/>
              </w:rPr>
            </w:pPr>
            <w:r>
              <w:rPr>
                <w:rFonts w:eastAsia="仿宋_GB2312" w:hint="eastAsia"/>
                <w:b/>
                <w:bCs/>
                <w:kern w:val="0"/>
                <w:sz w:val="20"/>
                <w:szCs w:val="20"/>
              </w:rPr>
              <w:t>得分</w:t>
            </w:r>
          </w:p>
        </w:tc>
        <w:tc>
          <w:tcPr>
            <w:tcW w:w="502" w:type="dxa"/>
          </w:tcPr>
          <w:p w:rsidR="003F2627" w:rsidRDefault="003F2627" w:rsidP="002A577B">
            <w:pPr>
              <w:widowControl/>
              <w:spacing w:line="240" w:lineRule="exact"/>
              <w:jc w:val="center"/>
              <w:rPr>
                <w:rFonts w:eastAsia="仿宋_GB2312"/>
                <w:b/>
                <w:bCs/>
                <w:kern w:val="0"/>
                <w:sz w:val="20"/>
                <w:szCs w:val="20"/>
              </w:rPr>
            </w:pPr>
            <w:r>
              <w:rPr>
                <w:rFonts w:eastAsia="仿宋_GB2312" w:hint="eastAsia"/>
                <w:b/>
                <w:bCs/>
                <w:kern w:val="0"/>
                <w:sz w:val="20"/>
                <w:szCs w:val="20"/>
              </w:rPr>
              <w:t>得分依据</w:t>
            </w:r>
          </w:p>
        </w:tc>
      </w:tr>
      <w:tr w:rsidR="003F2627" w:rsidTr="002A577B">
        <w:trPr>
          <w:jc w:val="center"/>
        </w:trPr>
        <w:tc>
          <w:tcPr>
            <w:tcW w:w="666" w:type="dxa"/>
            <w:vMerge w:val="restart"/>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投入（</w:t>
            </w:r>
            <w:r>
              <w:rPr>
                <w:rFonts w:eastAsia="仿宋_GB2312"/>
                <w:kern w:val="0"/>
                <w:sz w:val="20"/>
                <w:szCs w:val="20"/>
              </w:rPr>
              <w:t>25</w:t>
            </w:r>
            <w:r>
              <w:rPr>
                <w:rFonts w:eastAsia="仿宋_GB2312" w:hint="eastAsia"/>
                <w:kern w:val="0"/>
                <w:sz w:val="20"/>
                <w:szCs w:val="20"/>
              </w:rPr>
              <w:t>分）</w:t>
            </w:r>
          </w:p>
        </w:tc>
        <w:tc>
          <w:tcPr>
            <w:tcW w:w="696" w:type="dxa"/>
            <w:vMerge w:val="restart"/>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项目立项</w:t>
            </w:r>
          </w:p>
        </w:tc>
        <w:tc>
          <w:tcPr>
            <w:tcW w:w="1216" w:type="dxa"/>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项目立项</w:t>
            </w:r>
          </w:p>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规范性</w:t>
            </w:r>
          </w:p>
        </w:tc>
        <w:tc>
          <w:tcPr>
            <w:tcW w:w="457" w:type="dxa"/>
            <w:vAlign w:val="center"/>
          </w:tcPr>
          <w:p w:rsidR="003F2627" w:rsidRDefault="003F2627" w:rsidP="002A577B">
            <w:pPr>
              <w:widowControl/>
              <w:spacing w:line="250" w:lineRule="exact"/>
              <w:jc w:val="center"/>
              <w:rPr>
                <w:rFonts w:ascii="仿宋_GB2312" w:eastAsia="仿宋_GB2312"/>
                <w:kern w:val="0"/>
                <w:sz w:val="20"/>
                <w:szCs w:val="20"/>
              </w:rPr>
            </w:pPr>
            <w:r>
              <w:rPr>
                <w:rFonts w:ascii="仿宋_GB2312" w:eastAsia="仿宋_GB2312"/>
                <w:kern w:val="0"/>
                <w:sz w:val="20"/>
                <w:szCs w:val="20"/>
              </w:rPr>
              <w:t>5</w:t>
            </w:r>
          </w:p>
        </w:tc>
        <w:tc>
          <w:tcPr>
            <w:tcW w:w="2810" w:type="dxa"/>
            <w:vAlign w:val="center"/>
          </w:tcPr>
          <w:p w:rsidR="003F2627" w:rsidRDefault="003F2627" w:rsidP="002A577B">
            <w:pPr>
              <w:widowControl/>
              <w:spacing w:line="220" w:lineRule="exact"/>
              <w:rPr>
                <w:rFonts w:ascii="仿宋_GB2312" w:eastAsia="仿宋_GB2312"/>
                <w:kern w:val="0"/>
                <w:sz w:val="20"/>
                <w:szCs w:val="20"/>
              </w:rPr>
            </w:pPr>
            <w:r>
              <w:rPr>
                <w:rFonts w:ascii="仿宋_GB2312" w:eastAsia="仿宋_GB2312" w:hint="eastAsia"/>
                <w:kern w:val="0"/>
                <w:sz w:val="20"/>
                <w:szCs w:val="20"/>
              </w:rPr>
              <w:t>项目的申请、设立过程是否符合相关要求，用以反映和考核项目立项的规范</w:t>
            </w:r>
            <w:r>
              <w:rPr>
                <w:rFonts w:ascii="仿宋_GB2312" w:eastAsia="仿宋_GB2312" w:hAnsi="仿宋_GB2312" w:hint="eastAsia"/>
                <w:kern w:val="0"/>
                <w:sz w:val="20"/>
                <w:szCs w:val="20"/>
              </w:rPr>
              <w:t>情况。</w:t>
            </w:r>
          </w:p>
        </w:tc>
        <w:tc>
          <w:tcPr>
            <w:tcW w:w="4333" w:type="dxa"/>
            <w:vAlign w:val="center"/>
          </w:tcPr>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评价要点：</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①</w:t>
            </w:r>
            <w:r>
              <w:rPr>
                <w:rFonts w:eastAsia="仿宋_GB2312" w:hint="eastAsia"/>
                <w:kern w:val="0"/>
                <w:sz w:val="20"/>
                <w:szCs w:val="20"/>
              </w:rPr>
              <w:t>项目是否按照规定的程序申请设立；</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②</w:t>
            </w:r>
            <w:r>
              <w:rPr>
                <w:rFonts w:eastAsia="仿宋_GB2312" w:hint="eastAsia"/>
                <w:kern w:val="0"/>
                <w:sz w:val="20"/>
                <w:szCs w:val="20"/>
              </w:rPr>
              <w:t>所提交的文件、材料是否符合相关要求；</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③</w:t>
            </w:r>
            <w:r>
              <w:rPr>
                <w:rFonts w:eastAsia="仿宋_GB2312" w:hint="eastAsia"/>
                <w:kern w:val="0"/>
                <w:sz w:val="20"/>
                <w:szCs w:val="20"/>
              </w:rPr>
              <w:t>事前是否已经过必要的可行性研究、专家论证、风险评估、集体决策等。</w:t>
            </w:r>
          </w:p>
        </w:tc>
        <w:tc>
          <w:tcPr>
            <w:tcW w:w="523" w:type="dxa"/>
          </w:tcPr>
          <w:p w:rsidR="003F2627" w:rsidRDefault="003F2627" w:rsidP="002A577B">
            <w:pPr>
              <w:widowControl/>
              <w:spacing w:line="250" w:lineRule="exact"/>
              <w:rPr>
                <w:rFonts w:eastAsia="仿宋_GB2312"/>
                <w:kern w:val="0"/>
                <w:sz w:val="20"/>
                <w:szCs w:val="20"/>
              </w:rPr>
            </w:pPr>
            <w:r>
              <w:rPr>
                <w:rFonts w:eastAsia="仿宋_GB2312" w:hint="eastAsia"/>
                <w:kern w:val="0"/>
                <w:sz w:val="20"/>
                <w:szCs w:val="20"/>
              </w:rPr>
              <w:t>4</w:t>
            </w:r>
          </w:p>
        </w:tc>
        <w:tc>
          <w:tcPr>
            <w:tcW w:w="502" w:type="dxa"/>
          </w:tcPr>
          <w:p w:rsidR="003F2627" w:rsidRDefault="003F2627" w:rsidP="002A577B">
            <w:pPr>
              <w:widowControl/>
              <w:spacing w:line="250" w:lineRule="exac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50" w:lineRule="exact"/>
              <w:jc w:val="left"/>
              <w:rPr>
                <w:rFonts w:eastAsia="仿宋_GB2312"/>
                <w:kern w:val="0"/>
                <w:sz w:val="20"/>
                <w:szCs w:val="20"/>
              </w:rPr>
            </w:pPr>
          </w:p>
        </w:tc>
        <w:tc>
          <w:tcPr>
            <w:tcW w:w="696" w:type="dxa"/>
            <w:vMerge/>
            <w:vAlign w:val="center"/>
          </w:tcPr>
          <w:p w:rsidR="003F2627" w:rsidRDefault="003F2627" w:rsidP="002A577B">
            <w:pPr>
              <w:widowControl/>
              <w:spacing w:line="250" w:lineRule="exact"/>
              <w:jc w:val="left"/>
              <w:rPr>
                <w:rFonts w:eastAsia="仿宋_GB2312"/>
                <w:kern w:val="0"/>
                <w:sz w:val="20"/>
                <w:szCs w:val="20"/>
              </w:rPr>
            </w:pPr>
          </w:p>
        </w:tc>
        <w:tc>
          <w:tcPr>
            <w:tcW w:w="1216" w:type="dxa"/>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绩效目标</w:t>
            </w:r>
          </w:p>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合理性</w:t>
            </w:r>
          </w:p>
        </w:tc>
        <w:tc>
          <w:tcPr>
            <w:tcW w:w="457" w:type="dxa"/>
            <w:vAlign w:val="center"/>
          </w:tcPr>
          <w:p w:rsidR="003F2627" w:rsidRDefault="003F2627" w:rsidP="002A577B">
            <w:pPr>
              <w:widowControl/>
              <w:spacing w:line="250" w:lineRule="exact"/>
              <w:jc w:val="center"/>
              <w:rPr>
                <w:rFonts w:eastAsia="仿宋_GB2312"/>
                <w:kern w:val="0"/>
                <w:sz w:val="20"/>
                <w:szCs w:val="20"/>
              </w:rPr>
            </w:pPr>
            <w:r>
              <w:rPr>
                <w:rFonts w:eastAsia="仿宋_GB2312"/>
                <w:kern w:val="0"/>
                <w:sz w:val="20"/>
                <w:szCs w:val="20"/>
              </w:rPr>
              <w:t>5</w:t>
            </w:r>
          </w:p>
        </w:tc>
        <w:tc>
          <w:tcPr>
            <w:tcW w:w="2810" w:type="dxa"/>
            <w:vAlign w:val="center"/>
          </w:tcPr>
          <w:p w:rsidR="003F2627" w:rsidRDefault="003F2627" w:rsidP="002A577B">
            <w:pPr>
              <w:widowControl/>
              <w:spacing w:line="220" w:lineRule="exact"/>
              <w:rPr>
                <w:rFonts w:eastAsia="仿宋_GB2312"/>
                <w:kern w:val="0"/>
                <w:sz w:val="20"/>
                <w:szCs w:val="20"/>
              </w:rPr>
            </w:pPr>
            <w:r>
              <w:rPr>
                <w:rFonts w:eastAsia="仿宋_GB2312" w:hint="eastAsia"/>
                <w:kern w:val="0"/>
                <w:sz w:val="20"/>
                <w:szCs w:val="20"/>
              </w:rPr>
              <w:t>项目所设定的绩效目标是否依</w:t>
            </w:r>
            <w:proofErr w:type="gramStart"/>
            <w:r>
              <w:rPr>
                <w:rFonts w:eastAsia="仿宋_GB2312" w:hint="eastAsia"/>
                <w:kern w:val="0"/>
                <w:sz w:val="20"/>
                <w:szCs w:val="20"/>
              </w:rPr>
              <w:t>椐</w:t>
            </w:r>
            <w:proofErr w:type="gramEnd"/>
            <w:r>
              <w:rPr>
                <w:rFonts w:eastAsia="仿宋_GB2312" w:hint="eastAsia"/>
                <w:kern w:val="0"/>
                <w:sz w:val="20"/>
                <w:szCs w:val="20"/>
              </w:rPr>
              <w:t>充分，是否符合客观实际，用以反映和考核项目绩效目标与项目实施的相符情况。</w:t>
            </w:r>
          </w:p>
        </w:tc>
        <w:tc>
          <w:tcPr>
            <w:tcW w:w="4333" w:type="dxa"/>
            <w:vAlign w:val="center"/>
          </w:tcPr>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评价要点：</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①</w:t>
            </w:r>
            <w:r>
              <w:rPr>
                <w:rFonts w:eastAsia="仿宋_GB2312" w:hint="eastAsia"/>
                <w:kern w:val="0"/>
                <w:sz w:val="20"/>
                <w:szCs w:val="20"/>
              </w:rPr>
              <w:t>是否符合国家相关法律法规，国民经济发展规划和党委政府决策；</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②</w:t>
            </w:r>
            <w:r>
              <w:rPr>
                <w:rFonts w:eastAsia="仿宋_GB2312" w:hint="eastAsia"/>
                <w:kern w:val="0"/>
                <w:sz w:val="20"/>
                <w:szCs w:val="20"/>
              </w:rPr>
              <w:t>是否与项目实施单位或委托单位职责密切相关；</w:t>
            </w:r>
            <w:r>
              <w:rPr>
                <w:rFonts w:ascii="宋体" w:hAnsi="宋体" w:cs="宋体" w:hint="eastAsia"/>
                <w:kern w:val="0"/>
                <w:sz w:val="20"/>
                <w:szCs w:val="20"/>
              </w:rPr>
              <w:t>③</w:t>
            </w:r>
            <w:r>
              <w:rPr>
                <w:rFonts w:eastAsia="仿宋_GB2312" w:hint="eastAsia"/>
                <w:kern w:val="0"/>
                <w:sz w:val="20"/>
                <w:szCs w:val="20"/>
              </w:rPr>
              <w:t>项目是否为促进事业发展所必需；</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④</w:t>
            </w:r>
            <w:r>
              <w:rPr>
                <w:rFonts w:eastAsia="仿宋_GB2312" w:hint="eastAsia"/>
                <w:kern w:val="0"/>
                <w:sz w:val="20"/>
                <w:szCs w:val="20"/>
              </w:rPr>
              <w:t>项目</w:t>
            </w:r>
            <w:proofErr w:type="gramStart"/>
            <w:r>
              <w:rPr>
                <w:rFonts w:eastAsia="仿宋_GB2312" w:hint="eastAsia"/>
                <w:kern w:val="0"/>
                <w:sz w:val="20"/>
                <w:szCs w:val="20"/>
              </w:rPr>
              <w:t>顸</w:t>
            </w:r>
            <w:proofErr w:type="gramEnd"/>
            <w:r>
              <w:rPr>
                <w:rFonts w:eastAsia="仿宋_GB2312" w:hint="eastAsia"/>
                <w:kern w:val="0"/>
                <w:sz w:val="20"/>
                <w:szCs w:val="20"/>
              </w:rPr>
              <w:t>期产出效益和效果是否符合正常的业绩水平。</w:t>
            </w:r>
          </w:p>
        </w:tc>
        <w:tc>
          <w:tcPr>
            <w:tcW w:w="523" w:type="dxa"/>
          </w:tcPr>
          <w:p w:rsidR="003F2627" w:rsidRDefault="003F2627" w:rsidP="002A577B">
            <w:pPr>
              <w:widowControl/>
              <w:spacing w:line="250" w:lineRule="exact"/>
              <w:rPr>
                <w:rFonts w:eastAsia="仿宋_GB2312"/>
                <w:kern w:val="0"/>
                <w:sz w:val="20"/>
                <w:szCs w:val="20"/>
              </w:rPr>
            </w:pPr>
            <w:r>
              <w:rPr>
                <w:rFonts w:eastAsia="仿宋_GB2312" w:hint="eastAsia"/>
                <w:kern w:val="0"/>
                <w:sz w:val="20"/>
                <w:szCs w:val="20"/>
              </w:rPr>
              <w:t>4</w:t>
            </w:r>
          </w:p>
        </w:tc>
        <w:tc>
          <w:tcPr>
            <w:tcW w:w="502" w:type="dxa"/>
          </w:tcPr>
          <w:p w:rsidR="003F2627" w:rsidRDefault="003F2627" w:rsidP="002A577B">
            <w:pPr>
              <w:widowControl/>
              <w:spacing w:line="250" w:lineRule="exact"/>
              <w:rPr>
                <w:rFonts w:eastAsia="仿宋_GB2312"/>
                <w:kern w:val="0"/>
                <w:sz w:val="20"/>
                <w:szCs w:val="20"/>
              </w:rPr>
            </w:pPr>
          </w:p>
        </w:tc>
      </w:tr>
      <w:tr w:rsidR="003F2627" w:rsidTr="002A577B">
        <w:trPr>
          <w:trHeight w:val="1675"/>
          <w:jc w:val="center"/>
        </w:trPr>
        <w:tc>
          <w:tcPr>
            <w:tcW w:w="666" w:type="dxa"/>
            <w:vMerge/>
            <w:vAlign w:val="center"/>
          </w:tcPr>
          <w:p w:rsidR="003F2627" w:rsidRDefault="003F2627" w:rsidP="002A577B">
            <w:pPr>
              <w:widowControl/>
              <w:spacing w:line="250" w:lineRule="exact"/>
              <w:jc w:val="left"/>
              <w:rPr>
                <w:rFonts w:eastAsia="仿宋_GB2312"/>
                <w:kern w:val="0"/>
                <w:sz w:val="20"/>
                <w:szCs w:val="20"/>
              </w:rPr>
            </w:pPr>
          </w:p>
        </w:tc>
        <w:tc>
          <w:tcPr>
            <w:tcW w:w="696" w:type="dxa"/>
            <w:vMerge/>
            <w:vAlign w:val="center"/>
          </w:tcPr>
          <w:p w:rsidR="003F2627" w:rsidRDefault="003F2627" w:rsidP="002A577B">
            <w:pPr>
              <w:widowControl/>
              <w:spacing w:line="250" w:lineRule="exact"/>
              <w:jc w:val="left"/>
              <w:rPr>
                <w:rFonts w:eastAsia="仿宋_GB2312"/>
                <w:kern w:val="0"/>
                <w:sz w:val="20"/>
                <w:szCs w:val="20"/>
              </w:rPr>
            </w:pPr>
          </w:p>
        </w:tc>
        <w:tc>
          <w:tcPr>
            <w:tcW w:w="1216" w:type="dxa"/>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绩效指标</w:t>
            </w:r>
          </w:p>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明确性</w:t>
            </w:r>
          </w:p>
        </w:tc>
        <w:tc>
          <w:tcPr>
            <w:tcW w:w="457" w:type="dxa"/>
            <w:vAlign w:val="center"/>
          </w:tcPr>
          <w:p w:rsidR="003F2627" w:rsidRDefault="003F2627" w:rsidP="002A577B">
            <w:pPr>
              <w:widowControl/>
              <w:spacing w:line="250" w:lineRule="exact"/>
              <w:jc w:val="center"/>
              <w:rPr>
                <w:rFonts w:eastAsia="仿宋_GB2312"/>
                <w:kern w:val="0"/>
                <w:sz w:val="20"/>
                <w:szCs w:val="20"/>
              </w:rPr>
            </w:pPr>
            <w:r>
              <w:rPr>
                <w:rFonts w:eastAsia="仿宋_GB2312"/>
                <w:kern w:val="0"/>
                <w:sz w:val="20"/>
                <w:szCs w:val="20"/>
              </w:rPr>
              <w:t>5</w:t>
            </w:r>
          </w:p>
        </w:tc>
        <w:tc>
          <w:tcPr>
            <w:tcW w:w="2810" w:type="dxa"/>
            <w:vAlign w:val="center"/>
          </w:tcPr>
          <w:p w:rsidR="003F2627" w:rsidRDefault="003F2627" w:rsidP="002A577B">
            <w:pPr>
              <w:widowControl/>
              <w:spacing w:line="220" w:lineRule="exact"/>
              <w:rPr>
                <w:rFonts w:eastAsia="仿宋_GB2312"/>
                <w:kern w:val="0"/>
                <w:sz w:val="20"/>
                <w:szCs w:val="20"/>
              </w:rPr>
            </w:pPr>
            <w:r>
              <w:rPr>
                <w:rFonts w:eastAsia="仿宋_GB2312" w:hint="eastAsia"/>
                <w:kern w:val="0"/>
                <w:sz w:val="20"/>
                <w:szCs w:val="20"/>
              </w:rPr>
              <w:t>依</w:t>
            </w:r>
            <w:proofErr w:type="gramStart"/>
            <w:r>
              <w:rPr>
                <w:rFonts w:eastAsia="仿宋_GB2312" w:hint="eastAsia"/>
                <w:kern w:val="0"/>
                <w:sz w:val="20"/>
                <w:szCs w:val="20"/>
              </w:rPr>
              <w:t>椐</w:t>
            </w:r>
            <w:proofErr w:type="gramEnd"/>
            <w:r>
              <w:rPr>
                <w:rFonts w:eastAsia="仿宋_GB2312" w:hint="eastAsia"/>
                <w:kern w:val="0"/>
                <w:sz w:val="20"/>
                <w:szCs w:val="20"/>
              </w:rPr>
              <w:t>绩效目标设定的绩效指标是否清晰、细化、可衡量等，用以反映和考核项目绩效目标的</w:t>
            </w:r>
            <w:proofErr w:type="gramStart"/>
            <w:r>
              <w:rPr>
                <w:rFonts w:eastAsia="仿宋_GB2312" w:hint="eastAsia"/>
                <w:kern w:val="0"/>
                <w:sz w:val="20"/>
                <w:szCs w:val="20"/>
              </w:rPr>
              <w:t>明细化</w:t>
            </w:r>
            <w:proofErr w:type="gramEnd"/>
            <w:r>
              <w:rPr>
                <w:rFonts w:eastAsia="仿宋_GB2312" w:hint="eastAsia"/>
                <w:kern w:val="0"/>
                <w:sz w:val="20"/>
                <w:szCs w:val="20"/>
              </w:rPr>
              <w:t>情况。</w:t>
            </w:r>
          </w:p>
        </w:tc>
        <w:tc>
          <w:tcPr>
            <w:tcW w:w="4333" w:type="dxa"/>
            <w:vAlign w:val="center"/>
          </w:tcPr>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评价要点：</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①</w:t>
            </w:r>
            <w:r>
              <w:rPr>
                <w:rFonts w:eastAsia="仿宋_GB2312" w:hint="eastAsia"/>
                <w:kern w:val="0"/>
                <w:sz w:val="20"/>
                <w:szCs w:val="20"/>
              </w:rPr>
              <w:t>是否将项目绩效目标细化分解为具体的绩效指标；</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②</w:t>
            </w:r>
            <w:r>
              <w:rPr>
                <w:rFonts w:eastAsia="仿宋_GB2312" w:hint="eastAsia"/>
                <w:kern w:val="0"/>
                <w:sz w:val="20"/>
                <w:szCs w:val="20"/>
              </w:rPr>
              <w:t>是否通过清晰、可衡量的指标</w:t>
            </w:r>
            <w:proofErr w:type="gramStart"/>
            <w:r>
              <w:rPr>
                <w:rFonts w:eastAsia="仿宋_GB2312" w:hint="eastAsia"/>
                <w:kern w:val="0"/>
                <w:sz w:val="20"/>
                <w:szCs w:val="20"/>
              </w:rPr>
              <w:t>值予以</w:t>
            </w:r>
            <w:proofErr w:type="gramEnd"/>
            <w:r>
              <w:rPr>
                <w:rFonts w:eastAsia="仿宋_GB2312" w:hint="eastAsia"/>
                <w:kern w:val="0"/>
                <w:sz w:val="20"/>
                <w:szCs w:val="20"/>
              </w:rPr>
              <w:t>体现；</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③</w:t>
            </w:r>
            <w:r>
              <w:rPr>
                <w:rFonts w:eastAsia="仿宋_GB2312" w:hint="eastAsia"/>
                <w:kern w:val="0"/>
                <w:sz w:val="20"/>
                <w:szCs w:val="20"/>
              </w:rPr>
              <w:t>是否与项目年度任务数或计划数相对应；</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④</w:t>
            </w:r>
            <w:r>
              <w:rPr>
                <w:rFonts w:eastAsia="仿宋_GB2312" w:hint="eastAsia"/>
                <w:kern w:val="0"/>
                <w:sz w:val="20"/>
                <w:szCs w:val="20"/>
              </w:rPr>
              <w:t>是否与预期确定的项目投资额</w:t>
            </w:r>
            <w:r>
              <w:rPr>
                <w:rFonts w:eastAsia="仿宋_GB2312" w:hAnsi="仿宋_GB2312" w:hint="eastAsia"/>
                <w:kern w:val="0"/>
                <w:sz w:val="20"/>
                <w:szCs w:val="20"/>
              </w:rPr>
              <w:t>或资金量相匹配。</w:t>
            </w:r>
          </w:p>
        </w:tc>
        <w:tc>
          <w:tcPr>
            <w:tcW w:w="523" w:type="dxa"/>
          </w:tcPr>
          <w:p w:rsidR="003F2627" w:rsidRDefault="003F2627" w:rsidP="002A577B">
            <w:pPr>
              <w:widowControl/>
              <w:spacing w:line="250" w:lineRule="exact"/>
              <w:rPr>
                <w:rFonts w:eastAsia="仿宋_GB2312"/>
                <w:kern w:val="0"/>
                <w:sz w:val="20"/>
                <w:szCs w:val="20"/>
              </w:rPr>
            </w:pPr>
            <w:r>
              <w:rPr>
                <w:rFonts w:eastAsia="仿宋_GB2312" w:hint="eastAsia"/>
                <w:kern w:val="0"/>
                <w:sz w:val="20"/>
                <w:szCs w:val="20"/>
              </w:rPr>
              <w:t>4</w:t>
            </w:r>
          </w:p>
        </w:tc>
        <w:tc>
          <w:tcPr>
            <w:tcW w:w="502" w:type="dxa"/>
          </w:tcPr>
          <w:p w:rsidR="003F2627" w:rsidRDefault="003F2627" w:rsidP="002A577B">
            <w:pPr>
              <w:widowControl/>
              <w:spacing w:line="250" w:lineRule="exac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50" w:lineRule="exact"/>
              <w:jc w:val="left"/>
              <w:rPr>
                <w:rFonts w:eastAsia="仿宋_GB2312"/>
                <w:kern w:val="0"/>
                <w:sz w:val="20"/>
                <w:szCs w:val="20"/>
              </w:rPr>
            </w:pPr>
          </w:p>
        </w:tc>
        <w:tc>
          <w:tcPr>
            <w:tcW w:w="696" w:type="dxa"/>
            <w:vMerge w:val="restart"/>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资金落实</w:t>
            </w:r>
          </w:p>
        </w:tc>
        <w:tc>
          <w:tcPr>
            <w:tcW w:w="1216" w:type="dxa"/>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资金到位率</w:t>
            </w:r>
          </w:p>
        </w:tc>
        <w:tc>
          <w:tcPr>
            <w:tcW w:w="457" w:type="dxa"/>
            <w:vAlign w:val="center"/>
          </w:tcPr>
          <w:p w:rsidR="003F2627" w:rsidRDefault="003F2627" w:rsidP="002A577B">
            <w:pPr>
              <w:widowControl/>
              <w:spacing w:line="250" w:lineRule="exact"/>
              <w:jc w:val="center"/>
              <w:rPr>
                <w:rFonts w:eastAsia="仿宋_GB2312"/>
                <w:kern w:val="0"/>
                <w:sz w:val="20"/>
                <w:szCs w:val="20"/>
              </w:rPr>
            </w:pPr>
            <w:r>
              <w:rPr>
                <w:rFonts w:eastAsia="仿宋_GB2312"/>
                <w:kern w:val="0"/>
                <w:sz w:val="20"/>
                <w:szCs w:val="20"/>
              </w:rPr>
              <w:t>5</w:t>
            </w:r>
          </w:p>
        </w:tc>
        <w:tc>
          <w:tcPr>
            <w:tcW w:w="2810" w:type="dxa"/>
            <w:vAlign w:val="center"/>
          </w:tcPr>
          <w:p w:rsidR="003F2627" w:rsidRDefault="003F2627" w:rsidP="002A577B">
            <w:pPr>
              <w:widowControl/>
              <w:spacing w:line="220" w:lineRule="exact"/>
              <w:rPr>
                <w:rFonts w:eastAsia="仿宋_GB2312"/>
                <w:kern w:val="0"/>
                <w:sz w:val="20"/>
                <w:szCs w:val="20"/>
              </w:rPr>
            </w:pPr>
            <w:r>
              <w:rPr>
                <w:rFonts w:eastAsia="仿宋_GB2312" w:hint="eastAsia"/>
                <w:kern w:val="0"/>
                <w:sz w:val="20"/>
                <w:szCs w:val="20"/>
              </w:rPr>
              <w:t>实际到位资金与计划投入资金的比率，用以反映和考核资金落实情况对项目实施的总体保障程度。</w:t>
            </w:r>
          </w:p>
        </w:tc>
        <w:tc>
          <w:tcPr>
            <w:tcW w:w="4333" w:type="dxa"/>
            <w:vAlign w:val="center"/>
          </w:tcPr>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资金到位率</w:t>
            </w:r>
            <w:r>
              <w:rPr>
                <w:rFonts w:eastAsia="仿宋_GB2312"/>
                <w:kern w:val="0"/>
                <w:sz w:val="20"/>
                <w:szCs w:val="20"/>
              </w:rPr>
              <w:t>=</w:t>
            </w:r>
            <w:r>
              <w:rPr>
                <w:rFonts w:eastAsia="仿宋_GB2312" w:hint="eastAsia"/>
                <w:kern w:val="0"/>
                <w:sz w:val="20"/>
                <w:szCs w:val="20"/>
              </w:rPr>
              <w:t>（实际到位资金计划投入资金）</w:t>
            </w:r>
            <w:r>
              <w:rPr>
                <w:rFonts w:eastAsia="仿宋_GB2312"/>
                <w:kern w:val="0"/>
                <w:sz w:val="20"/>
                <w:szCs w:val="20"/>
              </w:rPr>
              <w:t>×100%</w:t>
            </w:r>
            <w:r>
              <w:rPr>
                <w:rFonts w:eastAsia="仿宋_GB2312" w:hint="eastAsia"/>
                <w:kern w:val="0"/>
                <w:sz w:val="20"/>
                <w:szCs w:val="20"/>
              </w:rPr>
              <w:t>。</w:t>
            </w:r>
          </w:p>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实际到位资金：一定时期（本年度或项目期）内实际落实到具体项目的资金。</w:t>
            </w:r>
          </w:p>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计划投入资金：一定时期（木年度或项目期）内计划投入到具体项目的资金。</w:t>
            </w:r>
          </w:p>
        </w:tc>
        <w:tc>
          <w:tcPr>
            <w:tcW w:w="523" w:type="dxa"/>
          </w:tcPr>
          <w:p w:rsidR="003F2627" w:rsidRDefault="003F2627" w:rsidP="002A577B">
            <w:pPr>
              <w:widowControl/>
              <w:spacing w:line="250" w:lineRule="exact"/>
              <w:rPr>
                <w:rFonts w:eastAsia="仿宋_GB2312"/>
                <w:kern w:val="0"/>
                <w:sz w:val="20"/>
                <w:szCs w:val="20"/>
              </w:rPr>
            </w:pPr>
            <w:r>
              <w:rPr>
                <w:rFonts w:eastAsia="仿宋_GB2312" w:hint="eastAsia"/>
                <w:kern w:val="0"/>
                <w:sz w:val="20"/>
                <w:szCs w:val="20"/>
              </w:rPr>
              <w:t>5</w:t>
            </w:r>
          </w:p>
        </w:tc>
        <w:tc>
          <w:tcPr>
            <w:tcW w:w="502" w:type="dxa"/>
          </w:tcPr>
          <w:p w:rsidR="003F2627" w:rsidRDefault="003F2627" w:rsidP="002A577B">
            <w:pPr>
              <w:widowControl/>
              <w:spacing w:line="250" w:lineRule="exac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50" w:lineRule="exact"/>
              <w:jc w:val="left"/>
              <w:rPr>
                <w:rFonts w:eastAsia="仿宋_GB2312"/>
                <w:kern w:val="0"/>
                <w:sz w:val="20"/>
                <w:szCs w:val="20"/>
              </w:rPr>
            </w:pPr>
          </w:p>
        </w:tc>
        <w:tc>
          <w:tcPr>
            <w:tcW w:w="696" w:type="dxa"/>
            <w:vMerge/>
            <w:vAlign w:val="center"/>
          </w:tcPr>
          <w:p w:rsidR="003F2627" w:rsidRDefault="003F2627" w:rsidP="002A577B">
            <w:pPr>
              <w:widowControl/>
              <w:spacing w:line="250" w:lineRule="exact"/>
              <w:jc w:val="left"/>
              <w:rPr>
                <w:rFonts w:eastAsia="仿宋_GB2312"/>
                <w:kern w:val="0"/>
                <w:sz w:val="20"/>
                <w:szCs w:val="20"/>
              </w:rPr>
            </w:pPr>
          </w:p>
        </w:tc>
        <w:tc>
          <w:tcPr>
            <w:tcW w:w="1216" w:type="dxa"/>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到位及时率</w:t>
            </w:r>
          </w:p>
        </w:tc>
        <w:tc>
          <w:tcPr>
            <w:tcW w:w="457" w:type="dxa"/>
            <w:vAlign w:val="center"/>
          </w:tcPr>
          <w:p w:rsidR="003F2627" w:rsidRDefault="003F2627" w:rsidP="002A577B">
            <w:pPr>
              <w:widowControl/>
              <w:spacing w:line="250" w:lineRule="exact"/>
              <w:jc w:val="center"/>
              <w:rPr>
                <w:rFonts w:eastAsia="仿宋_GB2312"/>
                <w:kern w:val="0"/>
                <w:sz w:val="20"/>
                <w:szCs w:val="20"/>
              </w:rPr>
            </w:pPr>
            <w:r>
              <w:rPr>
                <w:rFonts w:eastAsia="仿宋_GB2312"/>
                <w:kern w:val="0"/>
                <w:sz w:val="20"/>
                <w:szCs w:val="20"/>
              </w:rPr>
              <w:t>5</w:t>
            </w:r>
          </w:p>
        </w:tc>
        <w:tc>
          <w:tcPr>
            <w:tcW w:w="2810" w:type="dxa"/>
            <w:vAlign w:val="center"/>
          </w:tcPr>
          <w:p w:rsidR="003F2627" w:rsidRDefault="003F2627" w:rsidP="002A577B">
            <w:pPr>
              <w:widowControl/>
              <w:spacing w:line="220" w:lineRule="exact"/>
              <w:rPr>
                <w:rFonts w:eastAsia="仿宋_GB2312"/>
                <w:kern w:val="0"/>
                <w:sz w:val="20"/>
                <w:szCs w:val="20"/>
              </w:rPr>
            </w:pPr>
            <w:r>
              <w:rPr>
                <w:rFonts w:eastAsia="仿宋_GB2312" w:hint="eastAsia"/>
                <w:kern w:val="0"/>
                <w:sz w:val="20"/>
                <w:szCs w:val="20"/>
              </w:rPr>
              <w:t>及时到位资金与应到位资金的比率，用以反映和考核项目资金落实的及时性程度。</w:t>
            </w:r>
          </w:p>
        </w:tc>
        <w:tc>
          <w:tcPr>
            <w:tcW w:w="4333" w:type="dxa"/>
            <w:vAlign w:val="center"/>
          </w:tcPr>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到位及时率＝（及时到位资金</w:t>
            </w:r>
            <w:r>
              <w:rPr>
                <w:rFonts w:eastAsia="仿宋_GB2312"/>
                <w:kern w:val="0"/>
                <w:sz w:val="20"/>
                <w:szCs w:val="20"/>
              </w:rPr>
              <w:t>/</w:t>
            </w:r>
            <w:r>
              <w:rPr>
                <w:rFonts w:eastAsia="仿宋_GB2312" w:hint="eastAsia"/>
                <w:kern w:val="0"/>
                <w:sz w:val="20"/>
                <w:szCs w:val="20"/>
              </w:rPr>
              <w:t>应到位资金）</w:t>
            </w:r>
            <w:r>
              <w:rPr>
                <w:rFonts w:eastAsia="仿宋_GB2312"/>
                <w:kern w:val="0"/>
                <w:sz w:val="20"/>
                <w:szCs w:val="20"/>
              </w:rPr>
              <w:t>×100%</w:t>
            </w:r>
            <w:r>
              <w:rPr>
                <w:rFonts w:eastAsia="仿宋_GB2312" w:hint="eastAsia"/>
                <w:kern w:val="0"/>
                <w:sz w:val="20"/>
                <w:szCs w:val="20"/>
              </w:rPr>
              <w:t>及时到位资金：截至规定时点实际落实到具体项目的资金</w:t>
            </w:r>
          </w:p>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应到位资金：按照合同或项目进度要求截至规定时点应落实到具体项目的资金</w:t>
            </w:r>
          </w:p>
        </w:tc>
        <w:tc>
          <w:tcPr>
            <w:tcW w:w="523" w:type="dxa"/>
          </w:tcPr>
          <w:p w:rsidR="003F2627" w:rsidRDefault="003F2627" w:rsidP="002A577B">
            <w:pPr>
              <w:widowControl/>
              <w:spacing w:line="250" w:lineRule="exact"/>
              <w:rPr>
                <w:rFonts w:eastAsia="仿宋_GB2312"/>
                <w:kern w:val="0"/>
                <w:sz w:val="20"/>
                <w:szCs w:val="20"/>
              </w:rPr>
            </w:pPr>
            <w:r>
              <w:rPr>
                <w:rFonts w:eastAsia="仿宋_GB2312" w:hint="eastAsia"/>
                <w:kern w:val="0"/>
                <w:sz w:val="20"/>
                <w:szCs w:val="20"/>
              </w:rPr>
              <w:t>5</w:t>
            </w:r>
          </w:p>
        </w:tc>
        <w:tc>
          <w:tcPr>
            <w:tcW w:w="502" w:type="dxa"/>
          </w:tcPr>
          <w:p w:rsidR="003F2627" w:rsidRDefault="003F2627" w:rsidP="002A577B">
            <w:pPr>
              <w:widowControl/>
              <w:spacing w:line="250" w:lineRule="exact"/>
              <w:rPr>
                <w:rFonts w:eastAsia="仿宋_GB2312"/>
                <w:kern w:val="0"/>
                <w:sz w:val="20"/>
                <w:szCs w:val="20"/>
              </w:rPr>
            </w:pPr>
          </w:p>
        </w:tc>
      </w:tr>
      <w:tr w:rsidR="003F2627" w:rsidTr="002A577B">
        <w:trPr>
          <w:trHeight w:val="965"/>
          <w:jc w:val="center"/>
        </w:trPr>
        <w:tc>
          <w:tcPr>
            <w:tcW w:w="666" w:type="dxa"/>
            <w:vMerge w:val="restart"/>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过程（</w:t>
            </w:r>
            <w:r>
              <w:rPr>
                <w:rFonts w:eastAsia="仿宋_GB2312"/>
                <w:kern w:val="0"/>
                <w:sz w:val="20"/>
                <w:szCs w:val="20"/>
              </w:rPr>
              <w:t>25</w:t>
            </w:r>
            <w:r>
              <w:rPr>
                <w:rFonts w:eastAsia="仿宋_GB2312" w:hint="eastAsia"/>
                <w:kern w:val="0"/>
                <w:sz w:val="20"/>
                <w:szCs w:val="20"/>
              </w:rPr>
              <w:t>分）</w:t>
            </w:r>
          </w:p>
        </w:tc>
        <w:tc>
          <w:tcPr>
            <w:tcW w:w="696" w:type="dxa"/>
            <w:vMerge w:val="restart"/>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业务管理</w:t>
            </w:r>
          </w:p>
        </w:tc>
        <w:tc>
          <w:tcPr>
            <w:tcW w:w="1216" w:type="dxa"/>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管理制度</w:t>
            </w:r>
          </w:p>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健全性</w:t>
            </w:r>
          </w:p>
        </w:tc>
        <w:tc>
          <w:tcPr>
            <w:tcW w:w="457" w:type="dxa"/>
            <w:vAlign w:val="center"/>
          </w:tcPr>
          <w:p w:rsidR="003F2627" w:rsidRDefault="003F2627" w:rsidP="002A577B">
            <w:pPr>
              <w:widowControl/>
              <w:spacing w:line="250" w:lineRule="exact"/>
              <w:jc w:val="center"/>
              <w:rPr>
                <w:rFonts w:eastAsia="仿宋_GB2312"/>
                <w:kern w:val="0"/>
                <w:sz w:val="20"/>
                <w:szCs w:val="20"/>
              </w:rPr>
            </w:pPr>
            <w:r>
              <w:rPr>
                <w:rFonts w:eastAsia="仿宋_GB2312"/>
                <w:kern w:val="0"/>
                <w:sz w:val="20"/>
                <w:szCs w:val="20"/>
              </w:rPr>
              <w:t>4</w:t>
            </w:r>
          </w:p>
        </w:tc>
        <w:tc>
          <w:tcPr>
            <w:tcW w:w="2810" w:type="dxa"/>
            <w:vAlign w:val="center"/>
          </w:tcPr>
          <w:p w:rsidR="003F2627" w:rsidRDefault="003F2627" w:rsidP="002A577B">
            <w:pPr>
              <w:widowControl/>
              <w:spacing w:line="220" w:lineRule="exact"/>
              <w:rPr>
                <w:rFonts w:eastAsia="仿宋_GB2312"/>
                <w:kern w:val="0"/>
                <w:sz w:val="20"/>
                <w:szCs w:val="20"/>
              </w:rPr>
            </w:pPr>
            <w:r>
              <w:rPr>
                <w:rFonts w:eastAsia="仿宋_GB2312" w:hint="eastAsia"/>
                <w:kern w:val="0"/>
                <w:sz w:val="20"/>
                <w:szCs w:val="20"/>
              </w:rPr>
              <w:t>项目实施单位的业务管理制度是否健全，用以反映和考核业务</w:t>
            </w:r>
            <w:proofErr w:type="gramStart"/>
            <w:r>
              <w:rPr>
                <w:rFonts w:eastAsia="仿宋_GB2312" w:hint="eastAsia"/>
                <w:kern w:val="0"/>
                <w:sz w:val="20"/>
                <w:szCs w:val="20"/>
              </w:rPr>
              <w:t>管评制度</w:t>
            </w:r>
            <w:proofErr w:type="gramEnd"/>
            <w:r>
              <w:rPr>
                <w:rFonts w:eastAsia="仿宋_GB2312" w:hint="eastAsia"/>
                <w:kern w:val="0"/>
                <w:sz w:val="20"/>
                <w:szCs w:val="20"/>
              </w:rPr>
              <w:t>对项目顺利实施的保障情况。</w:t>
            </w:r>
          </w:p>
        </w:tc>
        <w:tc>
          <w:tcPr>
            <w:tcW w:w="4333" w:type="dxa"/>
            <w:vAlign w:val="center"/>
          </w:tcPr>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评价要点：</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①</w:t>
            </w:r>
            <w:r>
              <w:rPr>
                <w:rFonts w:eastAsia="仿宋_GB2312" w:hint="eastAsia"/>
                <w:kern w:val="0"/>
                <w:sz w:val="20"/>
                <w:szCs w:val="20"/>
              </w:rPr>
              <w:t>是否已制定或具有相应的业务管理制度；</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②</w:t>
            </w:r>
            <w:r>
              <w:rPr>
                <w:rFonts w:eastAsia="仿宋_GB2312" w:hint="eastAsia"/>
                <w:kern w:val="0"/>
                <w:sz w:val="20"/>
                <w:szCs w:val="20"/>
              </w:rPr>
              <w:t>业务管理制度是否合法、合</w:t>
            </w:r>
            <w:proofErr w:type="gramStart"/>
            <w:r>
              <w:rPr>
                <w:rFonts w:eastAsia="仿宋_GB2312" w:hint="eastAsia"/>
                <w:kern w:val="0"/>
                <w:sz w:val="20"/>
                <w:szCs w:val="20"/>
              </w:rPr>
              <w:t>规</w:t>
            </w:r>
            <w:proofErr w:type="gramEnd"/>
            <w:r>
              <w:rPr>
                <w:rFonts w:eastAsia="仿宋_GB2312" w:hint="eastAsia"/>
                <w:kern w:val="0"/>
                <w:sz w:val="20"/>
                <w:szCs w:val="20"/>
              </w:rPr>
              <w:t>、完整。</w:t>
            </w:r>
          </w:p>
        </w:tc>
        <w:tc>
          <w:tcPr>
            <w:tcW w:w="523" w:type="dxa"/>
          </w:tcPr>
          <w:p w:rsidR="003F2627" w:rsidRDefault="003F2627" w:rsidP="002A577B">
            <w:pPr>
              <w:widowControl/>
              <w:spacing w:line="250" w:lineRule="exact"/>
              <w:rPr>
                <w:rFonts w:eastAsia="仿宋_GB2312"/>
                <w:kern w:val="0"/>
                <w:sz w:val="20"/>
                <w:szCs w:val="20"/>
              </w:rPr>
            </w:pPr>
            <w:r>
              <w:rPr>
                <w:rFonts w:eastAsia="仿宋_GB2312" w:hint="eastAsia"/>
                <w:kern w:val="0"/>
                <w:sz w:val="20"/>
                <w:szCs w:val="20"/>
              </w:rPr>
              <w:t>4</w:t>
            </w:r>
          </w:p>
        </w:tc>
        <w:tc>
          <w:tcPr>
            <w:tcW w:w="502" w:type="dxa"/>
          </w:tcPr>
          <w:p w:rsidR="003F2627" w:rsidRDefault="003F2627" w:rsidP="002A577B">
            <w:pPr>
              <w:widowControl/>
              <w:spacing w:line="250" w:lineRule="exact"/>
              <w:rPr>
                <w:rFonts w:eastAsia="仿宋_GB2312"/>
                <w:kern w:val="0"/>
                <w:sz w:val="20"/>
                <w:szCs w:val="20"/>
              </w:rPr>
            </w:pPr>
          </w:p>
        </w:tc>
      </w:tr>
      <w:tr w:rsidR="003F2627" w:rsidTr="002A577B">
        <w:trPr>
          <w:trHeight w:val="1730"/>
          <w:jc w:val="center"/>
        </w:trPr>
        <w:tc>
          <w:tcPr>
            <w:tcW w:w="666" w:type="dxa"/>
            <w:vMerge/>
            <w:vAlign w:val="center"/>
          </w:tcPr>
          <w:p w:rsidR="003F2627" w:rsidRDefault="003F2627" w:rsidP="002A577B">
            <w:pPr>
              <w:widowControl/>
              <w:spacing w:line="250" w:lineRule="exact"/>
              <w:jc w:val="left"/>
              <w:rPr>
                <w:rFonts w:eastAsia="仿宋_GB2312"/>
                <w:kern w:val="0"/>
                <w:sz w:val="20"/>
                <w:szCs w:val="20"/>
              </w:rPr>
            </w:pPr>
          </w:p>
        </w:tc>
        <w:tc>
          <w:tcPr>
            <w:tcW w:w="696" w:type="dxa"/>
            <w:vMerge/>
            <w:vAlign w:val="center"/>
          </w:tcPr>
          <w:p w:rsidR="003F2627" w:rsidRDefault="003F2627" w:rsidP="002A577B">
            <w:pPr>
              <w:widowControl/>
              <w:spacing w:line="250" w:lineRule="exact"/>
              <w:jc w:val="left"/>
              <w:rPr>
                <w:rFonts w:eastAsia="仿宋_GB2312"/>
                <w:kern w:val="0"/>
                <w:sz w:val="20"/>
                <w:szCs w:val="20"/>
              </w:rPr>
            </w:pPr>
          </w:p>
        </w:tc>
        <w:tc>
          <w:tcPr>
            <w:tcW w:w="1216" w:type="dxa"/>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制度执行</w:t>
            </w:r>
          </w:p>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有效性</w:t>
            </w:r>
          </w:p>
        </w:tc>
        <w:tc>
          <w:tcPr>
            <w:tcW w:w="457" w:type="dxa"/>
            <w:vAlign w:val="center"/>
          </w:tcPr>
          <w:p w:rsidR="003F2627" w:rsidRDefault="003F2627" w:rsidP="002A577B">
            <w:pPr>
              <w:widowControl/>
              <w:spacing w:line="250" w:lineRule="exact"/>
              <w:jc w:val="center"/>
              <w:rPr>
                <w:rFonts w:eastAsia="仿宋_GB2312"/>
                <w:kern w:val="0"/>
                <w:sz w:val="20"/>
                <w:szCs w:val="20"/>
              </w:rPr>
            </w:pPr>
            <w:r>
              <w:rPr>
                <w:rFonts w:eastAsia="仿宋_GB2312"/>
                <w:kern w:val="0"/>
                <w:sz w:val="20"/>
                <w:szCs w:val="20"/>
              </w:rPr>
              <w:t>4</w:t>
            </w:r>
          </w:p>
        </w:tc>
        <w:tc>
          <w:tcPr>
            <w:tcW w:w="2810" w:type="dxa"/>
            <w:vAlign w:val="center"/>
          </w:tcPr>
          <w:p w:rsidR="003F2627" w:rsidRDefault="003F2627" w:rsidP="002A577B">
            <w:pPr>
              <w:widowControl/>
              <w:spacing w:line="220" w:lineRule="exact"/>
              <w:rPr>
                <w:rFonts w:eastAsia="仿宋_GB2312"/>
                <w:kern w:val="0"/>
                <w:sz w:val="20"/>
                <w:szCs w:val="20"/>
              </w:rPr>
            </w:pPr>
            <w:r>
              <w:rPr>
                <w:rFonts w:eastAsia="仿宋_GB2312" w:hint="eastAsia"/>
                <w:kern w:val="0"/>
                <w:sz w:val="20"/>
                <w:szCs w:val="20"/>
              </w:rPr>
              <w:t>项目实施是否符合相关业务管理规定，用以反映和考核业务管理制度的有效执行情况。</w:t>
            </w:r>
          </w:p>
        </w:tc>
        <w:tc>
          <w:tcPr>
            <w:tcW w:w="4333" w:type="dxa"/>
            <w:vAlign w:val="center"/>
          </w:tcPr>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评价要点：</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①</w:t>
            </w:r>
            <w:r>
              <w:rPr>
                <w:rFonts w:eastAsia="仿宋_GB2312" w:hint="eastAsia"/>
                <w:kern w:val="0"/>
                <w:sz w:val="20"/>
                <w:szCs w:val="20"/>
              </w:rPr>
              <w:t>是否遵守相关法律法规和业务管理规定；</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②</w:t>
            </w:r>
            <w:r>
              <w:rPr>
                <w:rFonts w:eastAsia="仿宋_GB2312" w:hint="eastAsia"/>
                <w:kern w:val="0"/>
                <w:sz w:val="20"/>
                <w:szCs w:val="20"/>
              </w:rPr>
              <w:t>项目调整及支出调整手续是否完备；</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③</w:t>
            </w:r>
            <w:r>
              <w:rPr>
                <w:rFonts w:eastAsia="仿宋_GB2312" w:hint="eastAsia"/>
                <w:kern w:val="0"/>
                <w:sz w:val="20"/>
                <w:szCs w:val="20"/>
              </w:rPr>
              <w:t>项目合同书、验收报告、技术</w:t>
            </w:r>
            <w:proofErr w:type="gramStart"/>
            <w:r>
              <w:rPr>
                <w:rFonts w:eastAsia="仿宋_GB2312" w:hint="eastAsia"/>
                <w:kern w:val="0"/>
                <w:sz w:val="20"/>
                <w:szCs w:val="20"/>
              </w:rPr>
              <w:t>务</w:t>
            </w:r>
            <w:proofErr w:type="gramEnd"/>
            <w:r>
              <w:rPr>
                <w:rFonts w:eastAsia="仿宋_GB2312" w:hint="eastAsia"/>
                <w:kern w:val="0"/>
                <w:sz w:val="20"/>
                <w:szCs w:val="20"/>
              </w:rPr>
              <w:t>定等资料是否齐全并及时归档；</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④</w:t>
            </w:r>
            <w:r>
              <w:rPr>
                <w:rFonts w:eastAsia="仿宋_GB2312" w:hint="eastAsia"/>
                <w:kern w:val="0"/>
                <w:sz w:val="20"/>
                <w:szCs w:val="20"/>
              </w:rPr>
              <w:t>项目实施的人员条件、场地设备，信息支撑等是否落实到位。</w:t>
            </w:r>
          </w:p>
        </w:tc>
        <w:tc>
          <w:tcPr>
            <w:tcW w:w="523" w:type="dxa"/>
          </w:tcPr>
          <w:p w:rsidR="003F2627" w:rsidRDefault="003F2627" w:rsidP="002A577B">
            <w:pPr>
              <w:widowControl/>
              <w:spacing w:line="250" w:lineRule="exact"/>
              <w:rPr>
                <w:rFonts w:eastAsia="仿宋_GB2312"/>
                <w:kern w:val="0"/>
                <w:sz w:val="20"/>
                <w:szCs w:val="20"/>
              </w:rPr>
            </w:pPr>
            <w:r>
              <w:rPr>
                <w:rFonts w:eastAsia="仿宋_GB2312" w:hint="eastAsia"/>
                <w:kern w:val="0"/>
                <w:sz w:val="20"/>
                <w:szCs w:val="20"/>
              </w:rPr>
              <w:t>3</w:t>
            </w:r>
          </w:p>
        </w:tc>
        <w:tc>
          <w:tcPr>
            <w:tcW w:w="502" w:type="dxa"/>
          </w:tcPr>
          <w:p w:rsidR="003F2627" w:rsidRDefault="003F2627" w:rsidP="002A577B">
            <w:pPr>
              <w:widowControl/>
              <w:spacing w:line="250" w:lineRule="exact"/>
              <w:rPr>
                <w:rFonts w:eastAsia="仿宋_GB2312"/>
                <w:kern w:val="0"/>
                <w:sz w:val="20"/>
                <w:szCs w:val="20"/>
              </w:rPr>
            </w:pPr>
          </w:p>
        </w:tc>
      </w:tr>
      <w:tr w:rsidR="003F2627" w:rsidTr="002A577B">
        <w:trPr>
          <w:trHeight w:val="1085"/>
          <w:jc w:val="center"/>
        </w:trPr>
        <w:tc>
          <w:tcPr>
            <w:tcW w:w="666" w:type="dxa"/>
            <w:vAlign w:val="center"/>
          </w:tcPr>
          <w:p w:rsidR="003F2627" w:rsidRDefault="003F2627" w:rsidP="002A577B">
            <w:pPr>
              <w:spacing w:line="250" w:lineRule="exact"/>
              <w:jc w:val="center"/>
              <w:rPr>
                <w:rFonts w:eastAsia="仿宋_GB2312"/>
                <w:kern w:val="0"/>
                <w:sz w:val="20"/>
                <w:szCs w:val="20"/>
              </w:rPr>
            </w:pPr>
            <w:r>
              <w:rPr>
                <w:rFonts w:eastAsia="仿宋_GB2312" w:hint="eastAsia"/>
                <w:kern w:val="0"/>
                <w:sz w:val="20"/>
                <w:szCs w:val="20"/>
              </w:rPr>
              <w:t>过程</w:t>
            </w:r>
          </w:p>
        </w:tc>
        <w:tc>
          <w:tcPr>
            <w:tcW w:w="696" w:type="dxa"/>
            <w:vAlign w:val="center"/>
          </w:tcPr>
          <w:p w:rsidR="003F2627" w:rsidRDefault="003F2627" w:rsidP="002A577B">
            <w:pPr>
              <w:spacing w:line="250" w:lineRule="exact"/>
              <w:jc w:val="center"/>
              <w:rPr>
                <w:rFonts w:eastAsia="仿宋_GB2312"/>
                <w:kern w:val="0"/>
                <w:sz w:val="20"/>
                <w:szCs w:val="20"/>
              </w:rPr>
            </w:pPr>
            <w:r>
              <w:rPr>
                <w:rFonts w:eastAsia="仿宋_GB2312" w:hint="eastAsia"/>
                <w:kern w:val="0"/>
                <w:sz w:val="20"/>
                <w:szCs w:val="20"/>
              </w:rPr>
              <w:t>业务管理</w:t>
            </w:r>
          </w:p>
        </w:tc>
        <w:tc>
          <w:tcPr>
            <w:tcW w:w="1216" w:type="dxa"/>
            <w:vAlign w:val="center"/>
          </w:tcPr>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项目质量</w:t>
            </w:r>
          </w:p>
          <w:p w:rsidR="003F2627" w:rsidRDefault="003F2627" w:rsidP="002A577B">
            <w:pPr>
              <w:widowControl/>
              <w:spacing w:line="250" w:lineRule="exact"/>
              <w:jc w:val="center"/>
              <w:rPr>
                <w:rFonts w:eastAsia="仿宋_GB2312"/>
                <w:kern w:val="0"/>
                <w:sz w:val="20"/>
                <w:szCs w:val="20"/>
              </w:rPr>
            </w:pPr>
            <w:r>
              <w:rPr>
                <w:rFonts w:eastAsia="仿宋_GB2312" w:hint="eastAsia"/>
                <w:kern w:val="0"/>
                <w:sz w:val="20"/>
                <w:szCs w:val="20"/>
              </w:rPr>
              <w:t>可控性</w:t>
            </w:r>
          </w:p>
        </w:tc>
        <w:tc>
          <w:tcPr>
            <w:tcW w:w="457" w:type="dxa"/>
            <w:vAlign w:val="center"/>
          </w:tcPr>
          <w:p w:rsidR="003F2627" w:rsidRDefault="003F2627" w:rsidP="002A577B">
            <w:pPr>
              <w:widowControl/>
              <w:spacing w:line="250" w:lineRule="exact"/>
              <w:jc w:val="center"/>
              <w:rPr>
                <w:rFonts w:eastAsia="仿宋_GB2312"/>
                <w:kern w:val="0"/>
                <w:sz w:val="20"/>
                <w:szCs w:val="20"/>
              </w:rPr>
            </w:pPr>
            <w:r>
              <w:rPr>
                <w:rFonts w:eastAsia="仿宋_GB2312"/>
                <w:kern w:val="0"/>
                <w:sz w:val="20"/>
                <w:szCs w:val="20"/>
              </w:rPr>
              <w:t>4</w:t>
            </w:r>
          </w:p>
        </w:tc>
        <w:tc>
          <w:tcPr>
            <w:tcW w:w="2810" w:type="dxa"/>
            <w:vAlign w:val="center"/>
          </w:tcPr>
          <w:p w:rsidR="003F2627" w:rsidRDefault="003F2627" w:rsidP="002A577B">
            <w:pPr>
              <w:widowControl/>
              <w:spacing w:line="220" w:lineRule="exact"/>
              <w:rPr>
                <w:rFonts w:eastAsia="仿宋_GB2312"/>
                <w:kern w:val="0"/>
                <w:sz w:val="20"/>
                <w:szCs w:val="20"/>
              </w:rPr>
            </w:pPr>
            <w:r>
              <w:rPr>
                <w:rFonts w:eastAsia="仿宋_GB2312" w:hint="eastAsia"/>
                <w:kern w:val="0"/>
                <w:sz w:val="20"/>
                <w:szCs w:val="20"/>
              </w:rPr>
              <w:t>项目实施到位是否为达到项目质量要求而采取了必需的措施，用以反映和考核项目实施单位</w:t>
            </w:r>
            <w:r>
              <w:rPr>
                <w:rFonts w:eastAsia="仿宋_GB2312" w:hint="eastAsia"/>
                <w:spacing w:val="-4"/>
                <w:kern w:val="0"/>
                <w:sz w:val="20"/>
                <w:szCs w:val="20"/>
              </w:rPr>
              <w:t>对项目质量的控制情况。</w:t>
            </w:r>
          </w:p>
        </w:tc>
        <w:tc>
          <w:tcPr>
            <w:tcW w:w="4333" w:type="dxa"/>
            <w:vAlign w:val="center"/>
          </w:tcPr>
          <w:p w:rsidR="003F2627" w:rsidRDefault="003F2627" w:rsidP="002A577B">
            <w:pPr>
              <w:widowControl/>
              <w:spacing w:line="240" w:lineRule="exact"/>
              <w:rPr>
                <w:rFonts w:eastAsia="仿宋_GB2312"/>
                <w:kern w:val="0"/>
                <w:sz w:val="20"/>
                <w:szCs w:val="20"/>
              </w:rPr>
            </w:pPr>
            <w:r>
              <w:rPr>
                <w:rFonts w:eastAsia="仿宋_GB2312" w:hint="eastAsia"/>
                <w:kern w:val="0"/>
                <w:sz w:val="20"/>
                <w:szCs w:val="20"/>
              </w:rPr>
              <w:t>评价要点：</w:t>
            </w:r>
          </w:p>
          <w:p w:rsidR="003F2627" w:rsidRDefault="003F2627" w:rsidP="002A577B">
            <w:pPr>
              <w:widowControl/>
              <w:spacing w:line="240" w:lineRule="exact"/>
              <w:rPr>
                <w:rFonts w:eastAsia="仿宋_GB2312"/>
                <w:kern w:val="0"/>
                <w:sz w:val="20"/>
                <w:szCs w:val="20"/>
              </w:rPr>
            </w:pPr>
            <w:r>
              <w:rPr>
                <w:rFonts w:ascii="宋体" w:hAnsi="宋体" w:cs="宋体" w:hint="eastAsia"/>
                <w:kern w:val="0"/>
                <w:sz w:val="20"/>
                <w:szCs w:val="20"/>
              </w:rPr>
              <w:t>①</w:t>
            </w:r>
            <w:r>
              <w:rPr>
                <w:rFonts w:eastAsia="仿宋_GB2312" w:hint="eastAsia"/>
                <w:kern w:val="0"/>
                <w:sz w:val="20"/>
                <w:szCs w:val="20"/>
              </w:rPr>
              <w:t>是否已制定或其有相应的项目质量要求或标准；</w:t>
            </w:r>
            <w:r>
              <w:rPr>
                <w:rFonts w:ascii="宋体" w:hAnsi="宋体" w:cs="宋体" w:hint="eastAsia"/>
                <w:kern w:val="0"/>
                <w:sz w:val="20"/>
                <w:szCs w:val="20"/>
              </w:rPr>
              <w:t>②</w:t>
            </w:r>
            <w:r>
              <w:rPr>
                <w:rFonts w:eastAsia="仿宋_GB2312" w:hint="eastAsia"/>
                <w:kern w:val="0"/>
                <w:sz w:val="20"/>
                <w:szCs w:val="20"/>
              </w:rPr>
              <w:t>是否采取了相应的项目质量检查、验收等必需的控制措施或手段。</w:t>
            </w:r>
          </w:p>
        </w:tc>
        <w:tc>
          <w:tcPr>
            <w:tcW w:w="523" w:type="dxa"/>
          </w:tcPr>
          <w:p w:rsidR="003F2627" w:rsidRDefault="003F2627" w:rsidP="002A577B">
            <w:pPr>
              <w:widowControl/>
              <w:spacing w:line="250" w:lineRule="exact"/>
              <w:rPr>
                <w:rFonts w:eastAsia="仿宋_GB2312"/>
                <w:kern w:val="0"/>
                <w:sz w:val="20"/>
                <w:szCs w:val="20"/>
              </w:rPr>
            </w:pPr>
            <w:r>
              <w:rPr>
                <w:rFonts w:eastAsia="仿宋_GB2312" w:hint="eastAsia"/>
                <w:kern w:val="0"/>
                <w:sz w:val="20"/>
                <w:szCs w:val="20"/>
              </w:rPr>
              <w:t>4</w:t>
            </w:r>
          </w:p>
        </w:tc>
        <w:tc>
          <w:tcPr>
            <w:tcW w:w="502" w:type="dxa"/>
          </w:tcPr>
          <w:p w:rsidR="003F2627" w:rsidRDefault="003F2627" w:rsidP="002A577B">
            <w:pPr>
              <w:widowControl/>
              <w:spacing w:line="250" w:lineRule="exact"/>
              <w:rPr>
                <w:rFonts w:eastAsia="仿宋_GB2312"/>
                <w:kern w:val="0"/>
                <w:sz w:val="20"/>
                <w:szCs w:val="20"/>
              </w:rPr>
            </w:pPr>
          </w:p>
        </w:tc>
      </w:tr>
      <w:tr w:rsidR="003F2627" w:rsidTr="002A577B">
        <w:trPr>
          <w:jc w:val="center"/>
        </w:trPr>
        <w:tc>
          <w:tcPr>
            <w:tcW w:w="666" w:type="dxa"/>
            <w:vMerge w:val="restart"/>
            <w:vAlign w:val="center"/>
          </w:tcPr>
          <w:p w:rsidR="003F2627" w:rsidRDefault="003F2627" w:rsidP="002A577B">
            <w:pPr>
              <w:widowControl/>
              <w:spacing w:line="240" w:lineRule="exact"/>
              <w:jc w:val="left"/>
              <w:rPr>
                <w:rFonts w:eastAsia="仿宋_GB2312"/>
                <w:kern w:val="0"/>
                <w:sz w:val="20"/>
                <w:szCs w:val="20"/>
              </w:rPr>
            </w:pPr>
            <w:r>
              <w:rPr>
                <w:rFonts w:eastAsia="仿宋_GB2312" w:hint="eastAsia"/>
                <w:kern w:val="0"/>
                <w:sz w:val="20"/>
                <w:szCs w:val="20"/>
              </w:rPr>
              <w:t>过程</w:t>
            </w:r>
          </w:p>
        </w:tc>
        <w:tc>
          <w:tcPr>
            <w:tcW w:w="696" w:type="dxa"/>
            <w:vMerge w:val="restart"/>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财务管理</w:t>
            </w: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管理制度</w:t>
            </w:r>
          </w:p>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健全性</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4</w:t>
            </w:r>
          </w:p>
        </w:tc>
        <w:tc>
          <w:tcPr>
            <w:tcW w:w="2810"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项目实施单位的财务制度是否健全，用以反映和考核财务管理制度对资金规范安全运行的保障情况。</w:t>
            </w:r>
          </w:p>
        </w:tc>
        <w:tc>
          <w:tcPr>
            <w:tcW w:w="4333"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评价要点：</w:t>
            </w:r>
          </w:p>
          <w:p w:rsidR="003F2627" w:rsidRDefault="003F2627" w:rsidP="002A577B">
            <w:pPr>
              <w:widowControl/>
              <w:spacing w:line="230" w:lineRule="exact"/>
              <w:rPr>
                <w:rFonts w:eastAsia="仿宋_GB2312"/>
                <w:kern w:val="0"/>
                <w:sz w:val="20"/>
                <w:szCs w:val="20"/>
              </w:rPr>
            </w:pPr>
            <w:r>
              <w:rPr>
                <w:rFonts w:ascii="宋体" w:hAnsi="宋体" w:cs="宋体" w:hint="eastAsia"/>
                <w:kern w:val="0"/>
                <w:sz w:val="20"/>
                <w:szCs w:val="20"/>
              </w:rPr>
              <w:t>①</w:t>
            </w:r>
            <w:r>
              <w:rPr>
                <w:rFonts w:eastAsia="仿宋_GB2312" w:hint="eastAsia"/>
                <w:kern w:val="0"/>
                <w:sz w:val="20"/>
                <w:szCs w:val="20"/>
              </w:rPr>
              <w:t>是否已制定或具有相应的项目资金管理办法；</w:t>
            </w:r>
          </w:p>
          <w:p w:rsidR="003F2627" w:rsidRDefault="003F2627" w:rsidP="002A577B">
            <w:pPr>
              <w:widowControl/>
              <w:spacing w:line="230" w:lineRule="exact"/>
              <w:rPr>
                <w:rFonts w:eastAsia="仿宋_GB2312"/>
                <w:kern w:val="0"/>
                <w:sz w:val="20"/>
                <w:szCs w:val="20"/>
              </w:rPr>
            </w:pPr>
            <w:r>
              <w:rPr>
                <w:rFonts w:ascii="宋体" w:hAnsi="宋体" w:cs="宋体" w:hint="eastAsia"/>
                <w:kern w:val="0"/>
                <w:sz w:val="20"/>
                <w:szCs w:val="20"/>
              </w:rPr>
              <w:t>②</w:t>
            </w:r>
            <w:r>
              <w:rPr>
                <w:rFonts w:eastAsia="仿宋_GB2312" w:hint="eastAsia"/>
                <w:kern w:val="0"/>
                <w:sz w:val="20"/>
                <w:szCs w:val="20"/>
              </w:rPr>
              <w:t>项目资金管理办法是否符合相关财务会计制度的规定。</w:t>
            </w:r>
          </w:p>
        </w:tc>
        <w:tc>
          <w:tcPr>
            <w:tcW w:w="523" w:type="dxa"/>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4</w:t>
            </w:r>
          </w:p>
        </w:tc>
        <w:tc>
          <w:tcPr>
            <w:tcW w:w="502" w:type="dxa"/>
          </w:tcPr>
          <w:p w:rsidR="003F2627" w:rsidRDefault="003F2627" w:rsidP="002A577B">
            <w:pPr>
              <w:widowControl/>
              <w:spacing w:line="230" w:lineRule="exact"/>
              <w:jc w:val="lef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40" w:lineRule="exact"/>
              <w:jc w:val="left"/>
              <w:rPr>
                <w:rFonts w:eastAsia="仿宋_GB2312"/>
                <w:kern w:val="0"/>
                <w:sz w:val="20"/>
                <w:szCs w:val="20"/>
              </w:rPr>
            </w:pPr>
          </w:p>
        </w:tc>
        <w:tc>
          <w:tcPr>
            <w:tcW w:w="696" w:type="dxa"/>
            <w:vMerge/>
            <w:vAlign w:val="center"/>
          </w:tcPr>
          <w:p w:rsidR="003F2627" w:rsidRDefault="003F2627" w:rsidP="002A577B">
            <w:pPr>
              <w:widowControl/>
              <w:spacing w:line="240" w:lineRule="exact"/>
              <w:jc w:val="left"/>
              <w:rPr>
                <w:rFonts w:eastAsia="仿宋_GB2312"/>
                <w:kern w:val="0"/>
                <w:sz w:val="20"/>
                <w:szCs w:val="20"/>
              </w:rPr>
            </w:pP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资金使用</w:t>
            </w:r>
          </w:p>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合</w:t>
            </w:r>
            <w:proofErr w:type="gramStart"/>
            <w:r>
              <w:rPr>
                <w:rFonts w:eastAsia="仿宋_GB2312" w:hint="eastAsia"/>
                <w:kern w:val="0"/>
                <w:sz w:val="20"/>
                <w:szCs w:val="20"/>
              </w:rPr>
              <w:t>规</w:t>
            </w:r>
            <w:proofErr w:type="gramEnd"/>
            <w:r>
              <w:rPr>
                <w:rFonts w:eastAsia="仿宋_GB2312" w:hint="eastAsia"/>
                <w:kern w:val="0"/>
                <w:sz w:val="20"/>
                <w:szCs w:val="20"/>
              </w:rPr>
              <w:t>性</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5</w:t>
            </w:r>
          </w:p>
        </w:tc>
        <w:tc>
          <w:tcPr>
            <w:tcW w:w="2810"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项目资金使用是否符合相关的财务管理制度规定，用以反映和考核项目资金的规范运行情况。</w:t>
            </w:r>
          </w:p>
        </w:tc>
        <w:tc>
          <w:tcPr>
            <w:tcW w:w="4333"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评价要点：</w:t>
            </w:r>
          </w:p>
          <w:p w:rsidR="003F2627" w:rsidRDefault="003F2627" w:rsidP="002A577B">
            <w:pPr>
              <w:widowControl/>
              <w:spacing w:line="230" w:lineRule="exact"/>
              <w:rPr>
                <w:rFonts w:eastAsia="仿宋_GB2312"/>
                <w:kern w:val="0"/>
                <w:sz w:val="20"/>
                <w:szCs w:val="20"/>
              </w:rPr>
            </w:pPr>
            <w:r>
              <w:rPr>
                <w:rFonts w:ascii="宋体" w:hAnsi="宋体" w:cs="宋体" w:hint="eastAsia"/>
                <w:kern w:val="0"/>
                <w:sz w:val="20"/>
                <w:szCs w:val="20"/>
              </w:rPr>
              <w:t>①</w:t>
            </w:r>
            <w:r>
              <w:rPr>
                <w:rFonts w:eastAsia="仿宋_GB2312" w:hint="eastAsia"/>
                <w:kern w:val="0"/>
                <w:sz w:val="20"/>
                <w:szCs w:val="20"/>
              </w:rPr>
              <w:t>是否符合国家财经法规和财务管理以及有关专项资金管理办法的规定；</w:t>
            </w:r>
          </w:p>
          <w:p w:rsidR="003F2627" w:rsidRDefault="003F2627" w:rsidP="002A577B">
            <w:pPr>
              <w:widowControl/>
              <w:spacing w:line="230" w:lineRule="exact"/>
              <w:rPr>
                <w:rFonts w:eastAsia="仿宋_GB2312"/>
                <w:kern w:val="0"/>
                <w:sz w:val="20"/>
                <w:szCs w:val="20"/>
              </w:rPr>
            </w:pPr>
            <w:r>
              <w:rPr>
                <w:rFonts w:ascii="宋体" w:hAnsi="宋体" w:cs="宋体" w:hint="eastAsia"/>
                <w:kern w:val="0"/>
                <w:sz w:val="20"/>
                <w:szCs w:val="20"/>
              </w:rPr>
              <w:t>②</w:t>
            </w:r>
            <w:r>
              <w:rPr>
                <w:rFonts w:eastAsia="仿宋_GB2312" w:hint="eastAsia"/>
                <w:kern w:val="0"/>
                <w:sz w:val="20"/>
                <w:szCs w:val="20"/>
              </w:rPr>
              <w:t>资金的拨付是否有完整的审批程序和手续；</w:t>
            </w:r>
          </w:p>
          <w:p w:rsidR="003F2627" w:rsidRDefault="003F2627" w:rsidP="002A577B">
            <w:pPr>
              <w:widowControl/>
              <w:spacing w:line="230" w:lineRule="exact"/>
              <w:rPr>
                <w:rFonts w:eastAsia="仿宋_GB2312"/>
                <w:kern w:val="0"/>
                <w:sz w:val="20"/>
                <w:szCs w:val="20"/>
              </w:rPr>
            </w:pPr>
            <w:r>
              <w:rPr>
                <w:rFonts w:ascii="宋体" w:hAnsi="宋体" w:cs="宋体" w:hint="eastAsia"/>
                <w:kern w:val="0"/>
                <w:sz w:val="20"/>
                <w:szCs w:val="20"/>
              </w:rPr>
              <w:t>③</w:t>
            </w:r>
            <w:r>
              <w:rPr>
                <w:rFonts w:eastAsia="仿宋_GB2312" w:hint="eastAsia"/>
                <w:kern w:val="0"/>
                <w:sz w:val="20"/>
                <w:szCs w:val="20"/>
              </w:rPr>
              <w:t>项目的重大开支是否经过评估认证；</w:t>
            </w:r>
          </w:p>
          <w:p w:rsidR="003F2627" w:rsidRDefault="003F2627" w:rsidP="002A577B">
            <w:pPr>
              <w:widowControl/>
              <w:spacing w:line="230" w:lineRule="exact"/>
              <w:rPr>
                <w:rFonts w:eastAsia="仿宋_GB2312"/>
                <w:kern w:val="0"/>
                <w:sz w:val="20"/>
                <w:szCs w:val="20"/>
              </w:rPr>
            </w:pPr>
            <w:r>
              <w:rPr>
                <w:rFonts w:ascii="宋体" w:hAnsi="宋体" w:cs="宋体" w:hint="eastAsia"/>
                <w:kern w:val="0"/>
                <w:sz w:val="20"/>
                <w:szCs w:val="20"/>
              </w:rPr>
              <w:t>④</w:t>
            </w:r>
            <w:r>
              <w:rPr>
                <w:rFonts w:eastAsia="仿宋_GB2312" w:hint="eastAsia"/>
                <w:kern w:val="0"/>
                <w:sz w:val="20"/>
                <w:szCs w:val="20"/>
              </w:rPr>
              <w:t>是否符合项目预算批复或合同规定的用途；</w:t>
            </w:r>
          </w:p>
          <w:p w:rsidR="003F2627" w:rsidRDefault="003F2627" w:rsidP="002A577B">
            <w:pPr>
              <w:widowControl/>
              <w:spacing w:line="230" w:lineRule="exact"/>
              <w:rPr>
                <w:rFonts w:eastAsia="仿宋_GB2312"/>
                <w:kern w:val="0"/>
                <w:sz w:val="20"/>
                <w:szCs w:val="20"/>
              </w:rPr>
            </w:pPr>
            <w:r>
              <w:rPr>
                <w:rFonts w:ascii="宋体" w:hAnsi="宋体" w:cs="宋体" w:hint="eastAsia"/>
                <w:kern w:val="0"/>
                <w:sz w:val="20"/>
                <w:szCs w:val="20"/>
              </w:rPr>
              <w:t>⑤</w:t>
            </w:r>
            <w:r>
              <w:rPr>
                <w:rFonts w:eastAsia="仿宋_GB2312" w:hint="eastAsia"/>
                <w:kern w:val="0"/>
                <w:sz w:val="20"/>
                <w:szCs w:val="20"/>
              </w:rPr>
              <w:t>是否存在截留、挤占、挪用、虚列支出等情况。</w:t>
            </w:r>
          </w:p>
        </w:tc>
        <w:tc>
          <w:tcPr>
            <w:tcW w:w="523" w:type="dxa"/>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4.5</w:t>
            </w:r>
          </w:p>
        </w:tc>
        <w:tc>
          <w:tcPr>
            <w:tcW w:w="502" w:type="dxa"/>
          </w:tcPr>
          <w:p w:rsidR="003F2627" w:rsidRDefault="003F2627" w:rsidP="002A577B">
            <w:pPr>
              <w:widowControl/>
              <w:spacing w:line="230" w:lineRule="exac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40" w:lineRule="exact"/>
              <w:jc w:val="left"/>
              <w:rPr>
                <w:rFonts w:eastAsia="仿宋_GB2312"/>
                <w:kern w:val="0"/>
                <w:sz w:val="20"/>
                <w:szCs w:val="20"/>
              </w:rPr>
            </w:pPr>
          </w:p>
        </w:tc>
        <w:tc>
          <w:tcPr>
            <w:tcW w:w="696" w:type="dxa"/>
            <w:vMerge/>
            <w:vAlign w:val="center"/>
          </w:tcPr>
          <w:p w:rsidR="003F2627" w:rsidRDefault="003F2627" w:rsidP="002A577B">
            <w:pPr>
              <w:widowControl/>
              <w:spacing w:line="240" w:lineRule="exact"/>
              <w:jc w:val="left"/>
              <w:rPr>
                <w:rFonts w:eastAsia="仿宋_GB2312"/>
                <w:kern w:val="0"/>
                <w:sz w:val="20"/>
                <w:szCs w:val="20"/>
              </w:rPr>
            </w:pP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财务监控</w:t>
            </w:r>
          </w:p>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有效性</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4</w:t>
            </w:r>
          </w:p>
        </w:tc>
        <w:tc>
          <w:tcPr>
            <w:tcW w:w="2810" w:type="dxa"/>
            <w:vAlign w:val="center"/>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项目实施单位是否为保障资金的安全、规范运行而采取了必要的监控措施，用以反映和考核项目实施单位对资金运行的控制情况。</w:t>
            </w:r>
          </w:p>
        </w:tc>
        <w:tc>
          <w:tcPr>
            <w:tcW w:w="4333" w:type="dxa"/>
            <w:vAlign w:val="center"/>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评价要点：</w:t>
            </w:r>
          </w:p>
          <w:p w:rsidR="003F2627" w:rsidRDefault="003F2627" w:rsidP="002A577B">
            <w:pPr>
              <w:widowControl/>
              <w:spacing w:line="230" w:lineRule="exact"/>
              <w:jc w:val="left"/>
              <w:rPr>
                <w:rFonts w:eastAsia="仿宋_GB2312"/>
                <w:kern w:val="0"/>
                <w:sz w:val="20"/>
                <w:szCs w:val="20"/>
              </w:rPr>
            </w:pPr>
            <w:r>
              <w:rPr>
                <w:rFonts w:ascii="宋体" w:hAnsi="宋体" w:cs="宋体" w:hint="eastAsia"/>
                <w:kern w:val="0"/>
                <w:sz w:val="20"/>
                <w:szCs w:val="20"/>
              </w:rPr>
              <w:t>①</w:t>
            </w:r>
            <w:r>
              <w:rPr>
                <w:rFonts w:eastAsia="仿宋_GB2312" w:hint="eastAsia"/>
                <w:kern w:val="0"/>
                <w:sz w:val="20"/>
                <w:szCs w:val="20"/>
              </w:rPr>
              <w:t>是否已制定或具有相应的监控机制；</w:t>
            </w:r>
          </w:p>
          <w:p w:rsidR="003F2627" w:rsidRDefault="003F2627" w:rsidP="002A577B">
            <w:pPr>
              <w:widowControl/>
              <w:spacing w:line="230" w:lineRule="exact"/>
              <w:jc w:val="left"/>
              <w:rPr>
                <w:rFonts w:eastAsia="仿宋_GB2312"/>
                <w:kern w:val="0"/>
                <w:sz w:val="20"/>
                <w:szCs w:val="20"/>
              </w:rPr>
            </w:pPr>
            <w:r>
              <w:rPr>
                <w:rFonts w:ascii="宋体" w:hAnsi="宋体" w:cs="宋体" w:hint="eastAsia"/>
                <w:kern w:val="0"/>
                <w:sz w:val="20"/>
                <w:szCs w:val="20"/>
              </w:rPr>
              <w:t>②</w:t>
            </w:r>
            <w:r>
              <w:rPr>
                <w:rFonts w:eastAsia="仿宋_GB2312" w:hint="eastAsia"/>
                <w:kern w:val="0"/>
                <w:sz w:val="20"/>
                <w:szCs w:val="20"/>
              </w:rPr>
              <w:t>是否采取了相应的财务检查等必要的监控措施或手段。</w:t>
            </w:r>
          </w:p>
        </w:tc>
        <w:tc>
          <w:tcPr>
            <w:tcW w:w="523" w:type="dxa"/>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3.5</w:t>
            </w:r>
          </w:p>
        </w:tc>
        <w:tc>
          <w:tcPr>
            <w:tcW w:w="502" w:type="dxa"/>
          </w:tcPr>
          <w:p w:rsidR="003F2627" w:rsidRDefault="003F2627" w:rsidP="002A577B">
            <w:pPr>
              <w:widowControl/>
              <w:spacing w:line="230" w:lineRule="exact"/>
              <w:jc w:val="left"/>
              <w:rPr>
                <w:rFonts w:eastAsia="仿宋_GB2312"/>
                <w:kern w:val="0"/>
                <w:sz w:val="20"/>
                <w:szCs w:val="20"/>
              </w:rPr>
            </w:pPr>
          </w:p>
        </w:tc>
      </w:tr>
      <w:tr w:rsidR="003F2627" w:rsidTr="002A577B">
        <w:trPr>
          <w:jc w:val="center"/>
        </w:trPr>
        <w:tc>
          <w:tcPr>
            <w:tcW w:w="666" w:type="dxa"/>
            <w:vMerge w:val="restart"/>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产出（</w:t>
            </w:r>
            <w:r>
              <w:rPr>
                <w:rFonts w:eastAsia="仿宋_GB2312"/>
                <w:kern w:val="0"/>
                <w:sz w:val="20"/>
                <w:szCs w:val="20"/>
              </w:rPr>
              <w:t>20</w:t>
            </w:r>
            <w:r>
              <w:rPr>
                <w:rFonts w:eastAsia="仿宋_GB2312" w:hint="eastAsia"/>
                <w:kern w:val="0"/>
                <w:sz w:val="20"/>
                <w:szCs w:val="20"/>
              </w:rPr>
              <w:t>分）</w:t>
            </w:r>
          </w:p>
        </w:tc>
        <w:tc>
          <w:tcPr>
            <w:tcW w:w="696" w:type="dxa"/>
            <w:vMerge w:val="restart"/>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项目产出</w:t>
            </w: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实际完成率</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5</w:t>
            </w:r>
          </w:p>
        </w:tc>
        <w:tc>
          <w:tcPr>
            <w:tcW w:w="2810"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项目实施的实际产出数与计划产出数的比率，用以反映和考核项目产出数量目标的实现程度。</w:t>
            </w:r>
          </w:p>
        </w:tc>
        <w:tc>
          <w:tcPr>
            <w:tcW w:w="4333" w:type="dxa"/>
            <w:vAlign w:val="center"/>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实际完成率＝（实际产出数</w:t>
            </w:r>
            <w:r>
              <w:rPr>
                <w:rFonts w:eastAsia="仿宋_GB2312"/>
                <w:kern w:val="0"/>
                <w:sz w:val="20"/>
                <w:szCs w:val="20"/>
              </w:rPr>
              <w:t>/</w:t>
            </w:r>
            <w:r>
              <w:rPr>
                <w:rFonts w:eastAsia="仿宋_GB2312" w:hint="eastAsia"/>
                <w:kern w:val="0"/>
                <w:sz w:val="20"/>
                <w:szCs w:val="20"/>
              </w:rPr>
              <w:t>计划产出数）</w:t>
            </w:r>
            <w:r>
              <w:rPr>
                <w:rFonts w:eastAsia="仿宋_GB2312"/>
                <w:kern w:val="0"/>
                <w:sz w:val="20"/>
                <w:szCs w:val="20"/>
              </w:rPr>
              <w:t>×100%</w:t>
            </w:r>
          </w:p>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实际产出数：一定时期（本年度或项目期）内项目实际产出的产品或提供的服务数</w:t>
            </w:r>
          </w:p>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计划产出数：</w:t>
            </w:r>
            <w:proofErr w:type="gramStart"/>
            <w:r>
              <w:rPr>
                <w:rFonts w:eastAsia="仿宋_GB2312" w:hint="eastAsia"/>
                <w:kern w:val="0"/>
                <w:sz w:val="20"/>
                <w:szCs w:val="20"/>
              </w:rPr>
              <w:t>项封绩效</w:t>
            </w:r>
            <w:proofErr w:type="gramEnd"/>
            <w:r>
              <w:rPr>
                <w:rFonts w:eastAsia="仿宋_GB2312" w:hint="eastAsia"/>
                <w:kern w:val="0"/>
                <w:sz w:val="20"/>
                <w:szCs w:val="20"/>
              </w:rPr>
              <w:t>目标确定的在一定时期（本</w:t>
            </w:r>
            <w:r>
              <w:rPr>
                <w:rFonts w:eastAsia="仿宋_GB2312" w:hint="eastAsia"/>
                <w:spacing w:val="-4"/>
                <w:kern w:val="0"/>
                <w:sz w:val="20"/>
                <w:szCs w:val="20"/>
              </w:rPr>
              <w:t>年度或项目期）</w:t>
            </w:r>
            <w:proofErr w:type="gramStart"/>
            <w:r>
              <w:rPr>
                <w:rFonts w:eastAsia="仿宋_GB2312" w:hint="eastAsia"/>
                <w:spacing w:val="-4"/>
                <w:kern w:val="0"/>
                <w:sz w:val="20"/>
                <w:szCs w:val="20"/>
              </w:rPr>
              <w:t>内汁划产出</w:t>
            </w:r>
            <w:proofErr w:type="gramEnd"/>
            <w:r>
              <w:rPr>
                <w:rFonts w:eastAsia="仿宋_GB2312" w:hint="eastAsia"/>
                <w:spacing w:val="-4"/>
                <w:kern w:val="0"/>
                <w:sz w:val="20"/>
                <w:szCs w:val="20"/>
              </w:rPr>
              <w:t>的产品或提供的服务数量</w:t>
            </w:r>
          </w:p>
        </w:tc>
        <w:tc>
          <w:tcPr>
            <w:tcW w:w="523" w:type="dxa"/>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5</w:t>
            </w:r>
          </w:p>
        </w:tc>
        <w:tc>
          <w:tcPr>
            <w:tcW w:w="502" w:type="dxa"/>
          </w:tcPr>
          <w:p w:rsidR="003F2627" w:rsidRDefault="003F2627" w:rsidP="002A577B">
            <w:pPr>
              <w:widowControl/>
              <w:spacing w:line="230" w:lineRule="exact"/>
              <w:jc w:val="lef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40" w:lineRule="exact"/>
              <w:jc w:val="left"/>
              <w:rPr>
                <w:rFonts w:eastAsia="仿宋_GB2312"/>
                <w:kern w:val="0"/>
                <w:sz w:val="20"/>
                <w:szCs w:val="20"/>
              </w:rPr>
            </w:pPr>
          </w:p>
        </w:tc>
        <w:tc>
          <w:tcPr>
            <w:tcW w:w="696" w:type="dxa"/>
            <w:vMerge/>
            <w:vAlign w:val="center"/>
          </w:tcPr>
          <w:p w:rsidR="003F2627" w:rsidRDefault="003F2627" w:rsidP="002A577B">
            <w:pPr>
              <w:widowControl/>
              <w:spacing w:line="240" w:lineRule="exact"/>
              <w:jc w:val="left"/>
              <w:rPr>
                <w:rFonts w:eastAsia="仿宋_GB2312"/>
                <w:kern w:val="0"/>
                <w:sz w:val="20"/>
                <w:szCs w:val="20"/>
              </w:rPr>
            </w:pP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完成及时率</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5</w:t>
            </w:r>
          </w:p>
        </w:tc>
        <w:tc>
          <w:tcPr>
            <w:tcW w:w="2810"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项目实际提前完成时间与计划完成时间的比率，用以反映和考核项目产出时效目标的实现程度</w:t>
            </w:r>
          </w:p>
        </w:tc>
        <w:tc>
          <w:tcPr>
            <w:tcW w:w="4333" w:type="dxa"/>
            <w:vAlign w:val="center"/>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完成及时率</w:t>
            </w:r>
            <w:r>
              <w:rPr>
                <w:rFonts w:eastAsia="仿宋_GB2312"/>
                <w:kern w:val="0"/>
                <w:sz w:val="20"/>
                <w:szCs w:val="20"/>
              </w:rPr>
              <w:t xml:space="preserve">[ </w:t>
            </w:r>
            <w:r>
              <w:rPr>
                <w:rFonts w:eastAsia="仿宋_GB2312" w:hint="eastAsia"/>
                <w:kern w:val="0"/>
                <w:sz w:val="20"/>
                <w:szCs w:val="20"/>
              </w:rPr>
              <w:t>（计划完成时间</w:t>
            </w:r>
            <w:r>
              <w:rPr>
                <w:rFonts w:eastAsia="仿宋_GB2312"/>
                <w:kern w:val="0"/>
                <w:sz w:val="20"/>
                <w:szCs w:val="20"/>
              </w:rPr>
              <w:t>-</w:t>
            </w:r>
            <w:r>
              <w:rPr>
                <w:rFonts w:eastAsia="仿宋_GB2312" w:hint="eastAsia"/>
                <w:kern w:val="0"/>
                <w:sz w:val="20"/>
                <w:szCs w:val="20"/>
              </w:rPr>
              <w:t>实际完成时间）</w:t>
            </w:r>
            <w:r>
              <w:rPr>
                <w:rFonts w:eastAsia="仿宋_GB2312"/>
                <w:kern w:val="0"/>
                <w:sz w:val="20"/>
                <w:szCs w:val="20"/>
              </w:rPr>
              <w:t>/</w:t>
            </w:r>
            <w:r>
              <w:rPr>
                <w:rFonts w:eastAsia="仿宋_GB2312" w:hint="eastAsia"/>
                <w:kern w:val="0"/>
                <w:sz w:val="20"/>
                <w:szCs w:val="20"/>
              </w:rPr>
              <w:t>计划完成时间</w:t>
            </w:r>
            <w:r>
              <w:rPr>
                <w:rFonts w:eastAsia="仿宋_GB2312"/>
                <w:kern w:val="0"/>
                <w:sz w:val="20"/>
                <w:szCs w:val="20"/>
              </w:rPr>
              <w:t>] ×100%</w:t>
            </w:r>
          </w:p>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实际完成时间：项目实施单位完成该项目实际所耗用的时间</w:t>
            </w:r>
          </w:p>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计划完成时间：</w:t>
            </w:r>
            <w:proofErr w:type="gramStart"/>
            <w:r>
              <w:rPr>
                <w:rFonts w:eastAsia="仿宋_GB2312" w:hint="eastAsia"/>
                <w:kern w:val="0"/>
                <w:sz w:val="20"/>
                <w:szCs w:val="20"/>
              </w:rPr>
              <w:t>桉照项目</w:t>
            </w:r>
            <w:proofErr w:type="gramEnd"/>
            <w:r>
              <w:rPr>
                <w:rFonts w:eastAsia="仿宋_GB2312" w:hint="eastAsia"/>
                <w:kern w:val="0"/>
                <w:sz w:val="20"/>
                <w:szCs w:val="20"/>
              </w:rPr>
              <w:t>实施计划或相关规定完成该项目所需的时间</w:t>
            </w:r>
          </w:p>
        </w:tc>
        <w:tc>
          <w:tcPr>
            <w:tcW w:w="523" w:type="dxa"/>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5</w:t>
            </w:r>
          </w:p>
        </w:tc>
        <w:tc>
          <w:tcPr>
            <w:tcW w:w="502" w:type="dxa"/>
          </w:tcPr>
          <w:p w:rsidR="003F2627" w:rsidRDefault="003F2627" w:rsidP="002A577B">
            <w:pPr>
              <w:widowControl/>
              <w:spacing w:line="230" w:lineRule="exact"/>
              <w:jc w:val="lef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40" w:lineRule="exact"/>
              <w:jc w:val="left"/>
              <w:rPr>
                <w:rFonts w:eastAsia="仿宋_GB2312"/>
                <w:kern w:val="0"/>
                <w:sz w:val="20"/>
                <w:szCs w:val="20"/>
              </w:rPr>
            </w:pPr>
          </w:p>
        </w:tc>
        <w:tc>
          <w:tcPr>
            <w:tcW w:w="696" w:type="dxa"/>
            <w:vMerge/>
            <w:vAlign w:val="center"/>
          </w:tcPr>
          <w:p w:rsidR="003F2627" w:rsidRDefault="003F2627" w:rsidP="002A577B">
            <w:pPr>
              <w:widowControl/>
              <w:spacing w:line="240" w:lineRule="exact"/>
              <w:jc w:val="left"/>
              <w:rPr>
                <w:rFonts w:eastAsia="仿宋_GB2312"/>
                <w:kern w:val="0"/>
                <w:sz w:val="20"/>
                <w:szCs w:val="20"/>
              </w:rPr>
            </w:pP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质量达标率</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5</w:t>
            </w:r>
          </w:p>
        </w:tc>
        <w:tc>
          <w:tcPr>
            <w:tcW w:w="2810"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项目完成</w:t>
            </w:r>
            <w:proofErr w:type="gramStart"/>
            <w:r>
              <w:rPr>
                <w:rFonts w:eastAsia="仿宋_GB2312" w:hint="eastAsia"/>
                <w:kern w:val="0"/>
                <w:sz w:val="20"/>
                <w:szCs w:val="20"/>
              </w:rPr>
              <w:t>的质资达标</w:t>
            </w:r>
            <w:proofErr w:type="gramEnd"/>
            <w:r>
              <w:rPr>
                <w:rFonts w:eastAsia="仿宋_GB2312" w:hint="eastAsia"/>
                <w:kern w:val="0"/>
                <w:sz w:val="20"/>
                <w:szCs w:val="20"/>
              </w:rPr>
              <w:t>产出数与实际产出数的比率，用以反映和考核项目产出质量目标的实现程度。</w:t>
            </w:r>
          </w:p>
        </w:tc>
        <w:tc>
          <w:tcPr>
            <w:tcW w:w="4333" w:type="dxa"/>
            <w:vAlign w:val="center"/>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质量达标率＝（质量达标产出数</w:t>
            </w:r>
            <w:r>
              <w:rPr>
                <w:rFonts w:eastAsia="仿宋_GB2312"/>
                <w:kern w:val="0"/>
                <w:sz w:val="20"/>
                <w:szCs w:val="20"/>
              </w:rPr>
              <w:t>×</w:t>
            </w:r>
            <w:r>
              <w:rPr>
                <w:rFonts w:eastAsia="仿宋_GB2312" w:hint="eastAsia"/>
                <w:kern w:val="0"/>
                <w:sz w:val="20"/>
                <w:szCs w:val="20"/>
              </w:rPr>
              <w:t>实际产出数）</w:t>
            </w:r>
            <w:r>
              <w:rPr>
                <w:rFonts w:eastAsia="仿宋_GB2312"/>
                <w:kern w:val="0"/>
                <w:sz w:val="20"/>
                <w:szCs w:val="20"/>
              </w:rPr>
              <w:t>/100%</w:t>
            </w:r>
          </w:p>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质量达标产出数：一定时期（本年度或项目期）内实际达到既定质量标准的产品或服务数量</w:t>
            </w:r>
          </w:p>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既定质量标准是指项目实施单位设立绩效目标时依据计划标准、行业标准、历史标准或其他标准而设定的绩效指标值</w:t>
            </w:r>
          </w:p>
        </w:tc>
        <w:tc>
          <w:tcPr>
            <w:tcW w:w="523" w:type="dxa"/>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5</w:t>
            </w:r>
          </w:p>
        </w:tc>
        <w:tc>
          <w:tcPr>
            <w:tcW w:w="502" w:type="dxa"/>
          </w:tcPr>
          <w:p w:rsidR="003F2627" w:rsidRDefault="003F2627" w:rsidP="002A577B">
            <w:pPr>
              <w:widowControl/>
              <w:spacing w:line="230" w:lineRule="exact"/>
              <w:jc w:val="lef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40" w:lineRule="exact"/>
              <w:jc w:val="left"/>
              <w:rPr>
                <w:rFonts w:eastAsia="仿宋_GB2312"/>
                <w:kern w:val="0"/>
                <w:sz w:val="20"/>
                <w:szCs w:val="20"/>
              </w:rPr>
            </w:pPr>
          </w:p>
        </w:tc>
        <w:tc>
          <w:tcPr>
            <w:tcW w:w="696" w:type="dxa"/>
            <w:vMerge/>
            <w:vAlign w:val="center"/>
          </w:tcPr>
          <w:p w:rsidR="003F2627" w:rsidRDefault="003F2627" w:rsidP="002A577B">
            <w:pPr>
              <w:widowControl/>
              <w:spacing w:line="240" w:lineRule="exact"/>
              <w:jc w:val="left"/>
              <w:rPr>
                <w:rFonts w:eastAsia="仿宋_GB2312"/>
                <w:kern w:val="0"/>
                <w:sz w:val="20"/>
                <w:szCs w:val="20"/>
              </w:rPr>
            </w:pP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成本节约率</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5</w:t>
            </w:r>
          </w:p>
        </w:tc>
        <w:tc>
          <w:tcPr>
            <w:tcW w:w="2810"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完成项目计划工作目标的实际节约成本与计划成本的比率，用以反映和考核项目的成本节约程度。</w:t>
            </w:r>
          </w:p>
        </w:tc>
        <w:tc>
          <w:tcPr>
            <w:tcW w:w="4333" w:type="dxa"/>
            <w:vAlign w:val="center"/>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成本节约率＝（计划成本</w:t>
            </w:r>
            <w:r>
              <w:rPr>
                <w:rFonts w:eastAsia="仿宋_GB2312"/>
                <w:kern w:val="0"/>
                <w:sz w:val="20"/>
                <w:szCs w:val="20"/>
              </w:rPr>
              <w:t>-</w:t>
            </w:r>
            <w:r>
              <w:rPr>
                <w:rFonts w:eastAsia="仿宋_GB2312" w:hint="eastAsia"/>
                <w:kern w:val="0"/>
                <w:sz w:val="20"/>
                <w:szCs w:val="20"/>
              </w:rPr>
              <w:t>实际成本）</w:t>
            </w:r>
            <w:r>
              <w:rPr>
                <w:rFonts w:eastAsia="仿宋_GB2312"/>
                <w:kern w:val="0"/>
                <w:sz w:val="20"/>
                <w:szCs w:val="20"/>
              </w:rPr>
              <w:t> /</w:t>
            </w:r>
            <w:r>
              <w:rPr>
                <w:rFonts w:eastAsia="仿宋_GB2312" w:hint="eastAsia"/>
                <w:kern w:val="0"/>
                <w:sz w:val="20"/>
                <w:szCs w:val="20"/>
              </w:rPr>
              <w:t>计划成本</w:t>
            </w:r>
            <w:r>
              <w:rPr>
                <w:rFonts w:eastAsia="仿宋_GB2312"/>
                <w:kern w:val="0"/>
                <w:sz w:val="20"/>
                <w:szCs w:val="20"/>
              </w:rPr>
              <w:t>×100%</w:t>
            </w:r>
          </w:p>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实际成本：项目实施单位如期、保质、保量完成既定工作目标实际所耗费的支出</w:t>
            </w:r>
          </w:p>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计划成本：项目实施单位为完成工作目标计划安排的支出，一般以项目预算为参考</w:t>
            </w:r>
          </w:p>
        </w:tc>
        <w:tc>
          <w:tcPr>
            <w:tcW w:w="523" w:type="dxa"/>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5</w:t>
            </w:r>
          </w:p>
        </w:tc>
        <w:tc>
          <w:tcPr>
            <w:tcW w:w="502" w:type="dxa"/>
          </w:tcPr>
          <w:p w:rsidR="003F2627" w:rsidRDefault="003F2627" w:rsidP="002A577B">
            <w:pPr>
              <w:widowControl/>
              <w:spacing w:line="230" w:lineRule="exact"/>
              <w:jc w:val="left"/>
              <w:rPr>
                <w:rFonts w:eastAsia="仿宋_GB2312"/>
                <w:kern w:val="0"/>
                <w:sz w:val="20"/>
                <w:szCs w:val="20"/>
              </w:rPr>
            </w:pPr>
          </w:p>
        </w:tc>
      </w:tr>
      <w:tr w:rsidR="003F2627" w:rsidTr="002A577B">
        <w:trPr>
          <w:jc w:val="center"/>
        </w:trPr>
        <w:tc>
          <w:tcPr>
            <w:tcW w:w="666" w:type="dxa"/>
            <w:vMerge w:val="restart"/>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效果（</w:t>
            </w:r>
            <w:r>
              <w:rPr>
                <w:rFonts w:eastAsia="仿宋_GB2312"/>
                <w:kern w:val="0"/>
                <w:sz w:val="20"/>
                <w:szCs w:val="20"/>
              </w:rPr>
              <w:t>30</w:t>
            </w:r>
            <w:r>
              <w:rPr>
                <w:rFonts w:eastAsia="仿宋_GB2312" w:hint="eastAsia"/>
                <w:kern w:val="0"/>
                <w:sz w:val="20"/>
                <w:szCs w:val="20"/>
              </w:rPr>
              <w:t>分）</w:t>
            </w:r>
          </w:p>
        </w:tc>
        <w:tc>
          <w:tcPr>
            <w:tcW w:w="696" w:type="dxa"/>
            <w:vMerge w:val="restart"/>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项目效益</w:t>
            </w: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经济效益</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6</w:t>
            </w:r>
          </w:p>
        </w:tc>
        <w:tc>
          <w:tcPr>
            <w:tcW w:w="2810"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项目实施对经济发展所带来的立接或间接影响情况。</w:t>
            </w:r>
          </w:p>
        </w:tc>
        <w:tc>
          <w:tcPr>
            <w:tcW w:w="4333" w:type="dxa"/>
            <w:vMerge w:val="restart"/>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此四项指标为设置项目支出</w:t>
            </w:r>
            <w:r>
              <w:rPr>
                <w:rFonts w:hint="eastAsia"/>
                <w:kern w:val="0"/>
                <w:sz w:val="20"/>
                <w:szCs w:val="20"/>
              </w:rPr>
              <w:t>績</w:t>
            </w:r>
            <w:proofErr w:type="gramStart"/>
            <w:r>
              <w:rPr>
                <w:rFonts w:eastAsia="仿宋_GB2312" w:hAnsi="仿宋_GB2312" w:hint="eastAsia"/>
                <w:kern w:val="0"/>
                <w:sz w:val="20"/>
                <w:szCs w:val="20"/>
              </w:rPr>
              <w:t>效评价</w:t>
            </w:r>
            <w:proofErr w:type="gramEnd"/>
            <w:r>
              <w:rPr>
                <w:rFonts w:eastAsia="仿宋_GB2312" w:hAnsi="仿宋_GB2312" w:hint="eastAsia"/>
                <w:kern w:val="0"/>
                <w:sz w:val="20"/>
                <w:szCs w:val="20"/>
              </w:rPr>
              <w:t>指标时必须考虑的共性要素，可根据项目实际并结合绩效目标设立情况</w:t>
            </w:r>
            <w:proofErr w:type="gramStart"/>
            <w:r>
              <w:rPr>
                <w:rFonts w:eastAsia="仿宋_GB2312" w:hAnsi="仿宋_GB2312" w:hint="eastAsia"/>
                <w:kern w:val="0"/>
                <w:sz w:val="20"/>
                <w:szCs w:val="20"/>
              </w:rPr>
              <w:t>有达择的</w:t>
            </w:r>
            <w:proofErr w:type="gramEnd"/>
            <w:r>
              <w:rPr>
                <w:rFonts w:hint="eastAsia"/>
                <w:kern w:val="0"/>
                <w:sz w:val="20"/>
                <w:szCs w:val="20"/>
              </w:rPr>
              <w:t>逬</w:t>
            </w:r>
            <w:r>
              <w:rPr>
                <w:rFonts w:eastAsia="仿宋_GB2312" w:hAnsi="仿宋_GB2312" w:hint="eastAsia"/>
                <w:kern w:val="0"/>
                <w:sz w:val="20"/>
                <w:szCs w:val="20"/>
              </w:rPr>
              <w:t>行设</w:t>
            </w:r>
            <w:proofErr w:type="gramStart"/>
            <w:r>
              <w:rPr>
                <w:rFonts w:eastAsia="仿宋_GB2312" w:hAnsi="仿宋_GB2312" w:hint="eastAsia"/>
                <w:kern w:val="0"/>
                <w:sz w:val="20"/>
                <w:szCs w:val="20"/>
              </w:rPr>
              <w:t>览</w:t>
            </w:r>
            <w:proofErr w:type="gramEnd"/>
            <w:r>
              <w:rPr>
                <w:rFonts w:eastAsia="仿宋_GB2312" w:hAnsi="仿宋_GB2312" w:hint="eastAsia"/>
                <w:kern w:val="0"/>
                <w:sz w:val="20"/>
                <w:szCs w:val="20"/>
              </w:rPr>
              <w:t>，并将其细化为相应的个性化指标。</w:t>
            </w:r>
          </w:p>
        </w:tc>
        <w:tc>
          <w:tcPr>
            <w:tcW w:w="523" w:type="dxa"/>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5</w:t>
            </w:r>
          </w:p>
        </w:tc>
        <w:tc>
          <w:tcPr>
            <w:tcW w:w="502" w:type="dxa"/>
          </w:tcPr>
          <w:p w:rsidR="003F2627" w:rsidRDefault="003F2627" w:rsidP="002A577B">
            <w:pPr>
              <w:widowControl/>
              <w:spacing w:line="230" w:lineRule="exac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40" w:lineRule="exact"/>
              <w:jc w:val="left"/>
              <w:rPr>
                <w:rFonts w:eastAsia="仿宋_GB2312"/>
                <w:kern w:val="0"/>
                <w:sz w:val="20"/>
                <w:szCs w:val="20"/>
              </w:rPr>
            </w:pPr>
          </w:p>
        </w:tc>
        <w:tc>
          <w:tcPr>
            <w:tcW w:w="696" w:type="dxa"/>
            <w:vMerge/>
            <w:vAlign w:val="center"/>
          </w:tcPr>
          <w:p w:rsidR="003F2627" w:rsidRDefault="003F2627" w:rsidP="002A577B">
            <w:pPr>
              <w:widowControl/>
              <w:spacing w:line="240" w:lineRule="exact"/>
              <w:jc w:val="left"/>
              <w:rPr>
                <w:rFonts w:eastAsia="仿宋_GB2312"/>
                <w:kern w:val="0"/>
                <w:sz w:val="20"/>
                <w:szCs w:val="20"/>
              </w:rPr>
            </w:pP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社会效益</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6</w:t>
            </w:r>
          </w:p>
        </w:tc>
        <w:tc>
          <w:tcPr>
            <w:tcW w:w="2810"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项目实施对社会发展所带来的直接或间接影响情况。</w:t>
            </w:r>
          </w:p>
        </w:tc>
        <w:tc>
          <w:tcPr>
            <w:tcW w:w="4333" w:type="dxa"/>
            <w:vMerge/>
            <w:vAlign w:val="center"/>
          </w:tcPr>
          <w:p w:rsidR="003F2627" w:rsidRDefault="003F2627" w:rsidP="002A577B">
            <w:pPr>
              <w:widowControl/>
              <w:spacing w:line="230" w:lineRule="exact"/>
              <w:jc w:val="left"/>
              <w:rPr>
                <w:rFonts w:eastAsia="仿宋_GB2312"/>
                <w:kern w:val="0"/>
                <w:sz w:val="20"/>
                <w:szCs w:val="20"/>
              </w:rPr>
            </w:pPr>
          </w:p>
        </w:tc>
        <w:tc>
          <w:tcPr>
            <w:tcW w:w="523" w:type="dxa"/>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6</w:t>
            </w:r>
          </w:p>
        </w:tc>
        <w:tc>
          <w:tcPr>
            <w:tcW w:w="502" w:type="dxa"/>
          </w:tcPr>
          <w:p w:rsidR="003F2627" w:rsidRDefault="003F2627" w:rsidP="002A577B">
            <w:pPr>
              <w:widowControl/>
              <w:spacing w:line="230" w:lineRule="exact"/>
              <w:jc w:val="lef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40" w:lineRule="exact"/>
              <w:jc w:val="left"/>
              <w:rPr>
                <w:rFonts w:eastAsia="仿宋_GB2312"/>
                <w:kern w:val="0"/>
                <w:sz w:val="20"/>
                <w:szCs w:val="20"/>
              </w:rPr>
            </w:pPr>
          </w:p>
        </w:tc>
        <w:tc>
          <w:tcPr>
            <w:tcW w:w="696" w:type="dxa"/>
            <w:vMerge/>
            <w:vAlign w:val="center"/>
          </w:tcPr>
          <w:p w:rsidR="003F2627" w:rsidRDefault="003F2627" w:rsidP="002A577B">
            <w:pPr>
              <w:widowControl/>
              <w:spacing w:line="240" w:lineRule="exact"/>
              <w:jc w:val="left"/>
              <w:rPr>
                <w:rFonts w:eastAsia="仿宋_GB2312"/>
                <w:kern w:val="0"/>
                <w:sz w:val="20"/>
                <w:szCs w:val="20"/>
              </w:rPr>
            </w:pP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生态效益</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6</w:t>
            </w:r>
          </w:p>
        </w:tc>
        <w:tc>
          <w:tcPr>
            <w:tcW w:w="2810"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项目实施对生态环境所带来的直接或间接影响情况。</w:t>
            </w:r>
          </w:p>
        </w:tc>
        <w:tc>
          <w:tcPr>
            <w:tcW w:w="4333" w:type="dxa"/>
            <w:vMerge/>
            <w:vAlign w:val="center"/>
          </w:tcPr>
          <w:p w:rsidR="003F2627" w:rsidRDefault="003F2627" w:rsidP="002A577B">
            <w:pPr>
              <w:widowControl/>
              <w:spacing w:line="230" w:lineRule="exact"/>
              <w:jc w:val="left"/>
              <w:rPr>
                <w:rFonts w:eastAsia="仿宋_GB2312"/>
                <w:kern w:val="0"/>
                <w:sz w:val="20"/>
                <w:szCs w:val="20"/>
              </w:rPr>
            </w:pPr>
          </w:p>
        </w:tc>
        <w:tc>
          <w:tcPr>
            <w:tcW w:w="523" w:type="dxa"/>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6</w:t>
            </w:r>
          </w:p>
        </w:tc>
        <w:tc>
          <w:tcPr>
            <w:tcW w:w="502" w:type="dxa"/>
          </w:tcPr>
          <w:p w:rsidR="003F2627" w:rsidRDefault="003F2627" w:rsidP="002A577B">
            <w:pPr>
              <w:widowControl/>
              <w:spacing w:line="230" w:lineRule="exact"/>
              <w:jc w:val="lef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40" w:lineRule="exact"/>
              <w:jc w:val="left"/>
              <w:rPr>
                <w:rFonts w:eastAsia="仿宋_GB2312"/>
                <w:kern w:val="0"/>
                <w:sz w:val="20"/>
                <w:szCs w:val="20"/>
              </w:rPr>
            </w:pPr>
          </w:p>
        </w:tc>
        <w:tc>
          <w:tcPr>
            <w:tcW w:w="696" w:type="dxa"/>
            <w:vMerge/>
            <w:vAlign w:val="center"/>
          </w:tcPr>
          <w:p w:rsidR="003F2627" w:rsidRDefault="003F2627" w:rsidP="002A577B">
            <w:pPr>
              <w:widowControl/>
              <w:spacing w:line="240" w:lineRule="exact"/>
              <w:jc w:val="left"/>
              <w:rPr>
                <w:rFonts w:eastAsia="仿宋_GB2312"/>
                <w:kern w:val="0"/>
                <w:sz w:val="20"/>
                <w:szCs w:val="20"/>
              </w:rPr>
            </w:pPr>
          </w:p>
        </w:tc>
        <w:tc>
          <w:tcPr>
            <w:tcW w:w="1216" w:type="dxa"/>
            <w:vAlign w:val="center"/>
          </w:tcPr>
          <w:p w:rsidR="003F2627" w:rsidRDefault="003F2627" w:rsidP="002A577B">
            <w:pPr>
              <w:widowControl/>
              <w:spacing w:line="240" w:lineRule="exact"/>
              <w:jc w:val="center"/>
              <w:rPr>
                <w:rFonts w:eastAsia="仿宋_GB2312"/>
                <w:spacing w:val="-4"/>
                <w:kern w:val="0"/>
                <w:sz w:val="20"/>
                <w:szCs w:val="20"/>
              </w:rPr>
            </w:pPr>
            <w:r>
              <w:rPr>
                <w:rFonts w:eastAsia="仿宋_GB2312" w:hint="eastAsia"/>
                <w:spacing w:val="-4"/>
                <w:kern w:val="0"/>
                <w:sz w:val="20"/>
                <w:szCs w:val="20"/>
              </w:rPr>
              <w:t>可持续影响</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6</w:t>
            </w:r>
          </w:p>
        </w:tc>
        <w:tc>
          <w:tcPr>
            <w:tcW w:w="2810"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项目后续运行及成效发挥的可持续影响情况。</w:t>
            </w:r>
          </w:p>
        </w:tc>
        <w:tc>
          <w:tcPr>
            <w:tcW w:w="4333" w:type="dxa"/>
            <w:vMerge/>
            <w:vAlign w:val="center"/>
          </w:tcPr>
          <w:p w:rsidR="003F2627" w:rsidRDefault="003F2627" w:rsidP="002A577B">
            <w:pPr>
              <w:widowControl/>
              <w:spacing w:line="230" w:lineRule="exact"/>
              <w:jc w:val="left"/>
              <w:rPr>
                <w:rFonts w:eastAsia="仿宋_GB2312"/>
                <w:kern w:val="0"/>
                <w:sz w:val="20"/>
                <w:szCs w:val="20"/>
              </w:rPr>
            </w:pPr>
          </w:p>
        </w:tc>
        <w:tc>
          <w:tcPr>
            <w:tcW w:w="523" w:type="dxa"/>
          </w:tcPr>
          <w:p w:rsidR="003F2627" w:rsidRDefault="003F2627" w:rsidP="002A577B">
            <w:pPr>
              <w:widowControl/>
              <w:spacing w:line="230" w:lineRule="exact"/>
              <w:jc w:val="left"/>
              <w:rPr>
                <w:rFonts w:eastAsia="仿宋_GB2312"/>
                <w:kern w:val="0"/>
                <w:sz w:val="20"/>
                <w:szCs w:val="20"/>
              </w:rPr>
            </w:pPr>
            <w:r>
              <w:rPr>
                <w:rFonts w:eastAsia="仿宋_GB2312" w:hint="eastAsia"/>
                <w:kern w:val="0"/>
                <w:sz w:val="20"/>
                <w:szCs w:val="20"/>
              </w:rPr>
              <w:t>6</w:t>
            </w:r>
          </w:p>
        </w:tc>
        <w:tc>
          <w:tcPr>
            <w:tcW w:w="502" w:type="dxa"/>
          </w:tcPr>
          <w:p w:rsidR="003F2627" w:rsidRDefault="003F2627" w:rsidP="002A577B">
            <w:pPr>
              <w:widowControl/>
              <w:spacing w:line="230" w:lineRule="exact"/>
              <w:jc w:val="left"/>
              <w:rPr>
                <w:rFonts w:eastAsia="仿宋_GB2312"/>
                <w:kern w:val="0"/>
                <w:sz w:val="20"/>
                <w:szCs w:val="20"/>
              </w:rPr>
            </w:pPr>
          </w:p>
        </w:tc>
      </w:tr>
      <w:tr w:rsidR="003F2627" w:rsidTr="002A577B">
        <w:trPr>
          <w:jc w:val="center"/>
        </w:trPr>
        <w:tc>
          <w:tcPr>
            <w:tcW w:w="666" w:type="dxa"/>
            <w:vMerge/>
            <w:vAlign w:val="center"/>
          </w:tcPr>
          <w:p w:rsidR="003F2627" w:rsidRDefault="003F2627" w:rsidP="002A577B">
            <w:pPr>
              <w:widowControl/>
              <w:spacing w:line="240" w:lineRule="exact"/>
              <w:jc w:val="left"/>
              <w:rPr>
                <w:rFonts w:eastAsia="仿宋_GB2312"/>
                <w:kern w:val="0"/>
                <w:sz w:val="20"/>
                <w:szCs w:val="20"/>
              </w:rPr>
            </w:pPr>
          </w:p>
        </w:tc>
        <w:tc>
          <w:tcPr>
            <w:tcW w:w="696" w:type="dxa"/>
            <w:vMerge/>
            <w:vAlign w:val="center"/>
          </w:tcPr>
          <w:p w:rsidR="003F2627" w:rsidRDefault="003F2627" w:rsidP="002A577B">
            <w:pPr>
              <w:widowControl/>
              <w:spacing w:line="240" w:lineRule="exact"/>
              <w:jc w:val="left"/>
              <w:rPr>
                <w:rFonts w:eastAsia="仿宋_GB2312"/>
                <w:kern w:val="0"/>
                <w:sz w:val="20"/>
                <w:szCs w:val="20"/>
              </w:rPr>
            </w:pPr>
          </w:p>
        </w:tc>
        <w:tc>
          <w:tcPr>
            <w:tcW w:w="1216" w:type="dxa"/>
            <w:vAlign w:val="center"/>
          </w:tcPr>
          <w:p w:rsidR="003F2627" w:rsidRDefault="003F2627" w:rsidP="002A577B">
            <w:pPr>
              <w:widowControl/>
              <w:spacing w:line="240" w:lineRule="exact"/>
              <w:jc w:val="center"/>
              <w:rPr>
                <w:rFonts w:eastAsia="仿宋_GB2312"/>
                <w:kern w:val="0"/>
                <w:sz w:val="20"/>
                <w:szCs w:val="20"/>
              </w:rPr>
            </w:pPr>
            <w:r>
              <w:rPr>
                <w:rFonts w:eastAsia="仿宋_GB2312" w:hint="eastAsia"/>
                <w:kern w:val="0"/>
                <w:sz w:val="20"/>
                <w:szCs w:val="20"/>
              </w:rPr>
              <w:t>社会公众或服务对象满意度</w:t>
            </w:r>
          </w:p>
        </w:tc>
        <w:tc>
          <w:tcPr>
            <w:tcW w:w="457" w:type="dxa"/>
            <w:vAlign w:val="center"/>
          </w:tcPr>
          <w:p w:rsidR="003F2627" w:rsidRDefault="003F2627" w:rsidP="002A577B">
            <w:pPr>
              <w:widowControl/>
              <w:spacing w:line="230" w:lineRule="exact"/>
              <w:jc w:val="center"/>
              <w:rPr>
                <w:rFonts w:eastAsia="仿宋_GB2312"/>
                <w:kern w:val="0"/>
                <w:sz w:val="20"/>
                <w:szCs w:val="20"/>
              </w:rPr>
            </w:pPr>
            <w:r>
              <w:rPr>
                <w:rFonts w:eastAsia="仿宋_GB2312"/>
                <w:kern w:val="0"/>
                <w:sz w:val="20"/>
                <w:szCs w:val="20"/>
              </w:rPr>
              <w:t>6</w:t>
            </w:r>
          </w:p>
        </w:tc>
        <w:tc>
          <w:tcPr>
            <w:tcW w:w="2810"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社会公众或服务对象对项目</w:t>
            </w:r>
            <w:proofErr w:type="gramStart"/>
            <w:r>
              <w:rPr>
                <w:rFonts w:eastAsia="仿宋_GB2312" w:hint="eastAsia"/>
                <w:kern w:val="0"/>
                <w:sz w:val="20"/>
                <w:szCs w:val="20"/>
              </w:rPr>
              <w:t>实施效策的</w:t>
            </w:r>
            <w:proofErr w:type="gramEnd"/>
            <w:r>
              <w:rPr>
                <w:rFonts w:eastAsia="仿宋_GB2312" w:hint="eastAsia"/>
                <w:kern w:val="0"/>
                <w:sz w:val="20"/>
                <w:szCs w:val="20"/>
              </w:rPr>
              <w:t>满意程度</w:t>
            </w:r>
          </w:p>
        </w:tc>
        <w:tc>
          <w:tcPr>
            <w:tcW w:w="4333" w:type="dxa"/>
            <w:vAlign w:val="center"/>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社会公众或服务对象是指因该项目实施而受到影响的部门（单位）、群体或个人。一般采取社会调查的方式。</w:t>
            </w:r>
          </w:p>
        </w:tc>
        <w:tc>
          <w:tcPr>
            <w:tcW w:w="523" w:type="dxa"/>
          </w:tcPr>
          <w:p w:rsidR="003F2627" w:rsidRDefault="003F2627" w:rsidP="002A577B">
            <w:pPr>
              <w:widowControl/>
              <w:spacing w:line="230" w:lineRule="exact"/>
              <w:rPr>
                <w:rFonts w:eastAsia="仿宋_GB2312"/>
                <w:kern w:val="0"/>
                <w:sz w:val="20"/>
                <w:szCs w:val="20"/>
              </w:rPr>
            </w:pPr>
            <w:r>
              <w:rPr>
                <w:rFonts w:eastAsia="仿宋_GB2312" w:hint="eastAsia"/>
                <w:kern w:val="0"/>
                <w:sz w:val="20"/>
                <w:szCs w:val="20"/>
              </w:rPr>
              <w:t>5</w:t>
            </w:r>
          </w:p>
        </w:tc>
        <w:tc>
          <w:tcPr>
            <w:tcW w:w="502" w:type="dxa"/>
          </w:tcPr>
          <w:p w:rsidR="003F2627" w:rsidRDefault="003F2627" w:rsidP="002A577B">
            <w:pPr>
              <w:widowControl/>
              <w:spacing w:line="230" w:lineRule="exact"/>
              <w:rPr>
                <w:rFonts w:eastAsia="仿宋_GB2312"/>
                <w:kern w:val="0"/>
                <w:sz w:val="20"/>
                <w:szCs w:val="20"/>
              </w:rPr>
            </w:pPr>
          </w:p>
        </w:tc>
      </w:tr>
    </w:tbl>
    <w:p w:rsidR="003F2627" w:rsidRDefault="003F2627" w:rsidP="003F2627">
      <w:pPr>
        <w:spacing w:line="600" w:lineRule="exact"/>
        <w:rPr>
          <w:rFonts w:eastAsia="仿宋_GB2312"/>
          <w:sz w:val="32"/>
          <w:szCs w:val="32"/>
        </w:rPr>
      </w:pPr>
      <w:r>
        <w:rPr>
          <w:rFonts w:eastAsia="黑体"/>
          <w:sz w:val="28"/>
          <w:szCs w:val="28"/>
        </w:rPr>
        <w:br w:type="page"/>
      </w:r>
      <w:r>
        <w:rPr>
          <w:rFonts w:eastAsia="楷体_GB2312" w:hint="eastAsia"/>
          <w:sz w:val="32"/>
          <w:szCs w:val="32"/>
        </w:rPr>
        <w:lastRenderedPageBreak/>
        <w:t>附件</w:t>
      </w:r>
      <w:r>
        <w:rPr>
          <w:rFonts w:eastAsia="楷体_GB2312"/>
          <w:sz w:val="32"/>
          <w:szCs w:val="32"/>
        </w:rPr>
        <w:t>4</w:t>
      </w:r>
    </w:p>
    <w:p w:rsidR="003F2627" w:rsidRDefault="003F2627" w:rsidP="003F2627">
      <w:pPr>
        <w:widowControl/>
        <w:ind w:left="91"/>
        <w:jc w:val="center"/>
        <w:rPr>
          <w:rFonts w:eastAsia="方正小标宋简体"/>
          <w:kern w:val="0"/>
          <w:sz w:val="44"/>
          <w:szCs w:val="44"/>
        </w:rPr>
      </w:pPr>
      <w:r>
        <w:rPr>
          <w:rFonts w:eastAsia="方正小标宋简体"/>
          <w:kern w:val="0"/>
          <w:sz w:val="44"/>
          <w:szCs w:val="44"/>
        </w:rPr>
        <w:t xml:space="preserve">  </w:t>
      </w:r>
      <w:r>
        <w:rPr>
          <w:rFonts w:eastAsia="方正小标宋简体"/>
          <w:kern w:val="0"/>
          <w:sz w:val="44"/>
          <w:szCs w:val="44"/>
          <w:u w:val="single"/>
        </w:rPr>
        <w:t xml:space="preserve">  </w:t>
      </w:r>
      <w:r>
        <w:rPr>
          <w:rFonts w:eastAsia="方正小标宋简体" w:hint="eastAsia"/>
          <w:kern w:val="0"/>
          <w:sz w:val="44"/>
          <w:szCs w:val="44"/>
          <w:u w:val="single"/>
        </w:rPr>
        <w:t>市场局</w:t>
      </w:r>
      <w:r>
        <w:rPr>
          <w:rFonts w:eastAsia="方正小标宋简体"/>
          <w:kern w:val="0"/>
          <w:sz w:val="44"/>
          <w:szCs w:val="44"/>
          <w:u w:val="single"/>
        </w:rPr>
        <w:t xml:space="preserve">  </w:t>
      </w:r>
      <w:r>
        <w:rPr>
          <w:rFonts w:eastAsia="方正小标宋简体" w:hint="eastAsia"/>
          <w:kern w:val="0"/>
          <w:sz w:val="44"/>
          <w:szCs w:val="44"/>
        </w:rPr>
        <w:t>部门整体支出绩效评价自评表</w:t>
      </w:r>
    </w:p>
    <w:tbl>
      <w:tblPr>
        <w:tblW w:w="10392" w:type="dxa"/>
        <w:jc w:val="center"/>
        <w:tblLayout w:type="fixed"/>
        <w:tblLook w:val="04A0" w:firstRow="1" w:lastRow="0" w:firstColumn="1" w:lastColumn="0" w:noHBand="0" w:noVBand="1"/>
      </w:tblPr>
      <w:tblGrid>
        <w:gridCol w:w="648"/>
        <w:gridCol w:w="416"/>
        <w:gridCol w:w="673"/>
        <w:gridCol w:w="416"/>
        <w:gridCol w:w="1072"/>
        <w:gridCol w:w="416"/>
        <w:gridCol w:w="2324"/>
        <w:gridCol w:w="3153"/>
        <w:gridCol w:w="637"/>
        <w:gridCol w:w="637"/>
      </w:tblGrid>
      <w:tr w:rsidR="003F2627" w:rsidTr="002A577B">
        <w:trPr>
          <w:tblHeader/>
          <w:jc w:val="center"/>
        </w:trPr>
        <w:tc>
          <w:tcPr>
            <w:tcW w:w="648" w:type="dxa"/>
            <w:tcBorders>
              <w:top w:val="single" w:sz="4" w:space="0" w:color="auto"/>
              <w:left w:val="single" w:sz="4" w:space="0" w:color="auto"/>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r>
              <w:rPr>
                <w:rFonts w:eastAsia="仿宋_GB2312" w:hint="eastAsia"/>
                <w:kern w:val="0"/>
                <w:sz w:val="20"/>
                <w:szCs w:val="20"/>
              </w:rPr>
              <w:t>一级指标</w:t>
            </w:r>
          </w:p>
        </w:tc>
        <w:tc>
          <w:tcPr>
            <w:tcW w:w="416"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分值</w:t>
            </w:r>
          </w:p>
        </w:tc>
        <w:tc>
          <w:tcPr>
            <w:tcW w:w="673"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二级指标</w:t>
            </w:r>
          </w:p>
        </w:tc>
        <w:tc>
          <w:tcPr>
            <w:tcW w:w="416"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分值</w:t>
            </w:r>
          </w:p>
        </w:tc>
        <w:tc>
          <w:tcPr>
            <w:tcW w:w="1072"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三级</w:t>
            </w:r>
          </w:p>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指标</w:t>
            </w:r>
          </w:p>
        </w:tc>
        <w:tc>
          <w:tcPr>
            <w:tcW w:w="416"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分值</w:t>
            </w:r>
          </w:p>
        </w:tc>
        <w:tc>
          <w:tcPr>
            <w:tcW w:w="2324"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评价标准</w:t>
            </w:r>
          </w:p>
        </w:tc>
        <w:tc>
          <w:tcPr>
            <w:tcW w:w="3153"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指标说明</w:t>
            </w:r>
          </w:p>
        </w:tc>
        <w:tc>
          <w:tcPr>
            <w:tcW w:w="637"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得分</w:t>
            </w:r>
          </w:p>
        </w:tc>
        <w:tc>
          <w:tcPr>
            <w:tcW w:w="637" w:type="dxa"/>
            <w:tcBorders>
              <w:top w:val="single" w:sz="4" w:space="0" w:color="auto"/>
              <w:left w:val="nil"/>
              <w:bottom w:val="single" w:sz="4" w:space="0" w:color="auto"/>
              <w:right w:val="single" w:sz="4" w:space="0" w:color="auto"/>
            </w:tcBorders>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得分依据</w:t>
            </w:r>
          </w:p>
        </w:tc>
      </w:tr>
      <w:tr w:rsidR="003F2627" w:rsidTr="002A577B">
        <w:trPr>
          <w:jc w:val="center"/>
        </w:trPr>
        <w:tc>
          <w:tcPr>
            <w:tcW w:w="648" w:type="dxa"/>
            <w:vMerge w:val="restart"/>
            <w:tcBorders>
              <w:top w:val="nil"/>
              <w:left w:val="single" w:sz="4" w:space="0" w:color="auto"/>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投入</w:t>
            </w:r>
          </w:p>
        </w:tc>
        <w:tc>
          <w:tcPr>
            <w:tcW w:w="416"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13</w:t>
            </w:r>
          </w:p>
        </w:tc>
        <w:tc>
          <w:tcPr>
            <w:tcW w:w="673" w:type="dxa"/>
            <w:vMerge w:val="restart"/>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预算配置</w:t>
            </w:r>
          </w:p>
        </w:tc>
        <w:tc>
          <w:tcPr>
            <w:tcW w:w="416"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13</w:t>
            </w: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在职人员控制率</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nil"/>
              <w:right w:val="nil"/>
            </w:tcBorders>
            <w:vAlign w:val="center"/>
          </w:tcPr>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以</w:t>
            </w:r>
            <w:r>
              <w:rPr>
                <w:rFonts w:eastAsia="仿宋_GB2312"/>
                <w:kern w:val="0"/>
                <w:sz w:val="20"/>
                <w:szCs w:val="20"/>
              </w:rPr>
              <w:t>100%</w:t>
            </w:r>
            <w:r>
              <w:rPr>
                <w:rFonts w:eastAsia="仿宋_GB2312" w:hint="eastAsia"/>
                <w:kern w:val="0"/>
                <w:sz w:val="20"/>
                <w:szCs w:val="20"/>
              </w:rPr>
              <w:t>为标准。在职人员控制率</w:t>
            </w:r>
            <w:r>
              <w:rPr>
                <w:rFonts w:ascii="宋体" w:hAnsi="宋体" w:cs="宋体" w:hint="eastAsia"/>
                <w:kern w:val="0"/>
                <w:sz w:val="20"/>
                <w:szCs w:val="20"/>
              </w:rPr>
              <w:t>≦</w:t>
            </w:r>
            <w:r>
              <w:rPr>
                <w:rFonts w:eastAsia="仿宋_GB2312"/>
                <w:kern w:val="0"/>
                <w:sz w:val="20"/>
                <w:szCs w:val="20"/>
              </w:rPr>
              <w:t>100%</w:t>
            </w:r>
            <w:r>
              <w:rPr>
                <w:rFonts w:eastAsia="仿宋_GB2312" w:hint="eastAsia"/>
                <w:kern w:val="0"/>
                <w:sz w:val="20"/>
                <w:szCs w:val="20"/>
              </w:rPr>
              <w:t>，计</w:t>
            </w:r>
            <w:r>
              <w:rPr>
                <w:rFonts w:eastAsia="仿宋_GB2312"/>
                <w:kern w:val="0"/>
                <w:sz w:val="20"/>
                <w:szCs w:val="20"/>
              </w:rPr>
              <w:t>5</w:t>
            </w:r>
            <w:r>
              <w:rPr>
                <w:rFonts w:eastAsia="仿宋_GB2312" w:hint="eastAsia"/>
                <w:kern w:val="0"/>
                <w:sz w:val="20"/>
                <w:szCs w:val="20"/>
              </w:rPr>
              <w:t>分；每超过一个百分点扣</w:t>
            </w:r>
            <w:r>
              <w:rPr>
                <w:rFonts w:eastAsia="仿宋_GB2312"/>
                <w:kern w:val="0"/>
                <w:sz w:val="20"/>
                <w:szCs w:val="20"/>
              </w:rPr>
              <w:t>0.5</w:t>
            </w:r>
            <w:r>
              <w:rPr>
                <w:rFonts w:eastAsia="仿宋_GB2312" w:hint="eastAsia"/>
                <w:kern w:val="0"/>
                <w:sz w:val="20"/>
                <w:szCs w:val="20"/>
              </w:rPr>
              <w:t>分，扣完为止。</w:t>
            </w:r>
          </w:p>
        </w:tc>
        <w:tc>
          <w:tcPr>
            <w:tcW w:w="3153" w:type="dxa"/>
            <w:tcBorders>
              <w:top w:val="nil"/>
              <w:left w:val="single" w:sz="4" w:space="0" w:color="auto"/>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在职人员控制率</w:t>
            </w:r>
            <w:r>
              <w:rPr>
                <w:rFonts w:eastAsia="仿宋_GB2312"/>
                <w:kern w:val="0"/>
                <w:sz w:val="20"/>
                <w:szCs w:val="20"/>
              </w:rPr>
              <w:t>=</w:t>
            </w:r>
            <w:r>
              <w:rPr>
                <w:rFonts w:eastAsia="仿宋_GB2312" w:hint="eastAsia"/>
                <w:kern w:val="0"/>
                <w:sz w:val="20"/>
                <w:szCs w:val="20"/>
              </w:rPr>
              <w:t>（在职人员数</w:t>
            </w:r>
            <w:r>
              <w:rPr>
                <w:rFonts w:eastAsia="仿宋_GB2312"/>
                <w:kern w:val="0"/>
                <w:sz w:val="20"/>
                <w:szCs w:val="20"/>
              </w:rPr>
              <w:t>/</w:t>
            </w:r>
            <w:r>
              <w:rPr>
                <w:rFonts w:eastAsia="仿宋_GB2312" w:hint="eastAsia"/>
                <w:kern w:val="0"/>
                <w:sz w:val="20"/>
                <w:szCs w:val="20"/>
              </w:rPr>
              <w:t>编制数）</w:t>
            </w:r>
            <w:r>
              <w:rPr>
                <w:rFonts w:eastAsia="仿宋_GB2312"/>
                <w:kern w:val="0"/>
                <w:sz w:val="20"/>
                <w:szCs w:val="20"/>
              </w:rPr>
              <w:t>×100%</w:t>
            </w:r>
            <w:r>
              <w:rPr>
                <w:rFonts w:eastAsia="仿宋_GB2312" w:hint="eastAsia"/>
                <w:kern w:val="0"/>
                <w:sz w:val="20"/>
                <w:szCs w:val="20"/>
              </w:rPr>
              <w:t>，在职人员数：部门（单位）实际在职人数。</w:t>
            </w:r>
          </w:p>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编制数：机构编制部门核定批复的部门（单位）的人员编制数。</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jc w:val="center"/>
        </w:trPr>
        <w:tc>
          <w:tcPr>
            <w:tcW w:w="648" w:type="dxa"/>
            <w:vMerge/>
            <w:tcBorders>
              <w:top w:val="nil"/>
              <w:left w:val="single" w:sz="4" w:space="0" w:color="auto"/>
              <w:bottom w:val="single" w:sz="4" w:space="0" w:color="auto"/>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673" w:type="dxa"/>
            <w:vMerge/>
            <w:tcBorders>
              <w:top w:val="nil"/>
              <w:left w:val="nil"/>
              <w:bottom w:val="single" w:sz="4" w:space="0" w:color="auto"/>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三公经费</w:t>
            </w:r>
          </w:p>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变动率</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8</w:t>
            </w:r>
          </w:p>
        </w:tc>
        <w:tc>
          <w:tcPr>
            <w:tcW w:w="2324"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变动率</w:t>
            </w:r>
            <w:r>
              <w:rPr>
                <w:rFonts w:ascii="宋体" w:hAnsi="宋体" w:cs="宋体" w:hint="eastAsia"/>
                <w:kern w:val="0"/>
                <w:sz w:val="20"/>
                <w:szCs w:val="20"/>
              </w:rPr>
              <w:t>≦</w:t>
            </w:r>
            <w:r>
              <w:rPr>
                <w:rFonts w:eastAsia="仿宋_GB2312"/>
                <w:kern w:val="0"/>
                <w:sz w:val="20"/>
                <w:szCs w:val="20"/>
              </w:rPr>
              <w:t>0</w:t>
            </w:r>
            <w:r>
              <w:rPr>
                <w:rFonts w:eastAsia="仿宋_GB2312" w:hint="eastAsia"/>
                <w:kern w:val="0"/>
                <w:sz w:val="20"/>
                <w:szCs w:val="20"/>
              </w:rPr>
              <w:t>，计</w:t>
            </w:r>
            <w:r>
              <w:rPr>
                <w:rFonts w:eastAsia="仿宋_GB2312"/>
                <w:kern w:val="0"/>
                <w:sz w:val="20"/>
                <w:szCs w:val="20"/>
              </w:rPr>
              <w:t>8</w:t>
            </w:r>
            <w:r>
              <w:rPr>
                <w:rFonts w:eastAsia="仿宋_GB2312" w:hint="eastAsia"/>
                <w:kern w:val="0"/>
                <w:sz w:val="20"/>
                <w:szCs w:val="20"/>
              </w:rPr>
              <w:t>分；</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w:t>
            </w:r>
            <w:r>
              <w:rPr>
                <w:rFonts w:eastAsia="仿宋_GB2312"/>
                <w:kern w:val="0"/>
                <w:sz w:val="20"/>
                <w:szCs w:val="20"/>
              </w:rPr>
              <w:t>0</w:t>
            </w:r>
            <w:r>
              <w:rPr>
                <w:rFonts w:eastAsia="仿宋_GB2312" w:hint="eastAsia"/>
                <w:kern w:val="0"/>
                <w:sz w:val="20"/>
                <w:szCs w:val="20"/>
              </w:rPr>
              <w:t>，每超过一个百分点扣</w:t>
            </w:r>
            <w:r>
              <w:rPr>
                <w:rFonts w:eastAsia="仿宋_GB2312"/>
                <w:kern w:val="0"/>
                <w:sz w:val="20"/>
                <w:szCs w:val="20"/>
              </w:rPr>
              <w:t>0.8</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变动率</w:t>
            </w:r>
            <w:r>
              <w:rPr>
                <w:rFonts w:eastAsia="仿宋_GB2312"/>
                <w:kern w:val="0"/>
                <w:sz w:val="20"/>
                <w:szCs w:val="20"/>
              </w:rPr>
              <w:t>=[</w:t>
            </w:r>
            <w:r>
              <w:rPr>
                <w:rFonts w:eastAsia="仿宋_GB2312" w:hint="eastAsia"/>
                <w:kern w:val="0"/>
                <w:sz w:val="20"/>
                <w:szCs w:val="20"/>
              </w:rPr>
              <w:t>（本年度</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预算数</w:t>
            </w:r>
            <w:r>
              <w:rPr>
                <w:rFonts w:eastAsia="仿宋_GB2312"/>
                <w:kern w:val="0"/>
                <w:sz w:val="20"/>
                <w:szCs w:val="20"/>
              </w:rPr>
              <w:t>-</w:t>
            </w:r>
            <w:r>
              <w:rPr>
                <w:rFonts w:eastAsia="仿宋_GB2312" w:hint="eastAsia"/>
                <w:kern w:val="0"/>
                <w:sz w:val="20"/>
                <w:szCs w:val="20"/>
              </w:rPr>
              <w:t>上年度</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预算数）</w:t>
            </w:r>
            <w:r>
              <w:rPr>
                <w:rFonts w:eastAsia="仿宋_GB2312"/>
                <w:kern w:val="0"/>
                <w:sz w:val="20"/>
                <w:szCs w:val="20"/>
              </w:rPr>
              <w:t>/</w:t>
            </w:r>
            <w:r>
              <w:rPr>
                <w:rFonts w:eastAsia="仿宋_GB2312" w:hint="eastAsia"/>
                <w:kern w:val="0"/>
                <w:sz w:val="20"/>
                <w:szCs w:val="20"/>
              </w:rPr>
              <w:t>上年度</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预算数</w:t>
            </w:r>
            <w:r>
              <w:rPr>
                <w:rFonts w:eastAsia="仿宋_GB2312"/>
                <w:kern w:val="0"/>
                <w:sz w:val="20"/>
                <w:szCs w:val="20"/>
              </w:rPr>
              <w:t>]×100%</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8</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jc w:val="center"/>
        </w:trPr>
        <w:tc>
          <w:tcPr>
            <w:tcW w:w="648"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过程</w:t>
            </w:r>
          </w:p>
        </w:tc>
        <w:tc>
          <w:tcPr>
            <w:tcW w:w="416"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61</w:t>
            </w:r>
          </w:p>
        </w:tc>
        <w:tc>
          <w:tcPr>
            <w:tcW w:w="673"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预算执行</w:t>
            </w:r>
          </w:p>
        </w:tc>
        <w:tc>
          <w:tcPr>
            <w:tcW w:w="416"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20</w:t>
            </w: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预算</w:t>
            </w:r>
          </w:p>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完成率</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计满分，每低于</w:t>
            </w:r>
            <w:r>
              <w:rPr>
                <w:rFonts w:eastAsia="仿宋_GB2312"/>
                <w:kern w:val="0"/>
                <w:sz w:val="20"/>
                <w:szCs w:val="20"/>
              </w:rPr>
              <w:t>5%</w:t>
            </w:r>
            <w:r>
              <w:rPr>
                <w:rFonts w:eastAsia="仿宋_GB2312" w:hint="eastAsia"/>
                <w:kern w:val="0"/>
                <w:sz w:val="20"/>
                <w:szCs w:val="20"/>
              </w:rPr>
              <w:t>扣</w:t>
            </w:r>
            <w:r>
              <w:rPr>
                <w:rFonts w:eastAsia="仿宋_GB2312"/>
                <w:kern w:val="0"/>
                <w:sz w:val="20"/>
                <w:szCs w:val="20"/>
              </w:rPr>
              <w:t>2</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预算完成率</w:t>
            </w:r>
            <w:r>
              <w:rPr>
                <w:rFonts w:eastAsia="仿宋_GB2312"/>
                <w:kern w:val="0"/>
                <w:sz w:val="20"/>
                <w:szCs w:val="20"/>
              </w:rPr>
              <w:t>=</w:t>
            </w:r>
            <w:r>
              <w:rPr>
                <w:rFonts w:eastAsia="仿宋_GB2312" w:hint="eastAsia"/>
                <w:kern w:val="0"/>
                <w:sz w:val="20"/>
                <w:szCs w:val="20"/>
              </w:rPr>
              <w:t>（上年结转</w:t>
            </w:r>
            <w:r>
              <w:rPr>
                <w:rFonts w:eastAsia="仿宋_GB2312"/>
                <w:kern w:val="0"/>
                <w:sz w:val="20"/>
                <w:szCs w:val="20"/>
              </w:rPr>
              <w:t>+</w:t>
            </w:r>
            <w:r>
              <w:rPr>
                <w:rFonts w:eastAsia="仿宋_GB2312" w:hint="eastAsia"/>
                <w:kern w:val="0"/>
                <w:sz w:val="20"/>
                <w:szCs w:val="20"/>
              </w:rPr>
              <w:t>年初预算</w:t>
            </w:r>
            <w:r>
              <w:rPr>
                <w:rFonts w:eastAsia="仿宋_GB2312"/>
                <w:kern w:val="0"/>
                <w:sz w:val="20"/>
                <w:szCs w:val="20"/>
              </w:rPr>
              <w:t>+</w:t>
            </w:r>
            <w:r>
              <w:rPr>
                <w:rFonts w:eastAsia="仿宋_GB2312" w:hint="eastAsia"/>
                <w:kern w:val="0"/>
                <w:sz w:val="20"/>
                <w:szCs w:val="20"/>
              </w:rPr>
              <w:t>本年追加预算</w:t>
            </w:r>
            <w:r>
              <w:rPr>
                <w:rFonts w:eastAsia="仿宋_GB2312"/>
                <w:kern w:val="0"/>
                <w:sz w:val="20"/>
                <w:szCs w:val="20"/>
              </w:rPr>
              <w:t>-</w:t>
            </w:r>
            <w:r>
              <w:rPr>
                <w:rFonts w:eastAsia="仿宋_GB2312" w:hint="eastAsia"/>
                <w:kern w:val="0"/>
                <w:sz w:val="20"/>
                <w:szCs w:val="20"/>
              </w:rPr>
              <w:t>年末结余</w:t>
            </w:r>
            <w:r>
              <w:rPr>
                <w:rFonts w:eastAsia="仿宋_GB2312"/>
                <w:kern w:val="0"/>
                <w:sz w:val="20"/>
                <w:szCs w:val="20"/>
              </w:rPr>
              <w:t>/</w:t>
            </w:r>
            <w:r>
              <w:rPr>
                <w:rFonts w:eastAsia="仿宋_GB2312" w:hint="eastAsia"/>
                <w:kern w:val="0"/>
                <w:sz w:val="20"/>
                <w:szCs w:val="20"/>
              </w:rPr>
              <w:t>上年结转</w:t>
            </w:r>
            <w:r>
              <w:rPr>
                <w:rFonts w:eastAsia="仿宋_GB2312"/>
                <w:kern w:val="0"/>
                <w:sz w:val="20"/>
                <w:szCs w:val="20"/>
              </w:rPr>
              <w:t>+</w:t>
            </w:r>
            <w:r>
              <w:rPr>
                <w:rFonts w:eastAsia="仿宋_GB2312" w:hint="eastAsia"/>
                <w:kern w:val="0"/>
                <w:sz w:val="20"/>
                <w:szCs w:val="20"/>
              </w:rPr>
              <w:t>年初预算</w:t>
            </w:r>
            <w:r>
              <w:rPr>
                <w:rFonts w:eastAsia="仿宋_GB2312"/>
                <w:kern w:val="0"/>
                <w:sz w:val="20"/>
                <w:szCs w:val="20"/>
              </w:rPr>
              <w:t>+</w:t>
            </w:r>
            <w:r>
              <w:rPr>
                <w:rFonts w:eastAsia="仿宋_GB2312" w:hint="eastAsia"/>
                <w:kern w:val="0"/>
                <w:sz w:val="20"/>
                <w:szCs w:val="20"/>
              </w:rPr>
              <w:t>本年追加预算）</w:t>
            </w:r>
            <w:r>
              <w:rPr>
                <w:rFonts w:eastAsia="仿宋_GB2312"/>
                <w:kern w:val="0"/>
                <w:sz w:val="20"/>
                <w:szCs w:val="20"/>
              </w:rPr>
              <w:t>×100%</w:t>
            </w:r>
            <w:r>
              <w:rPr>
                <w:rFonts w:eastAsia="仿宋_GB2312" w:hint="eastAsia"/>
                <w:kern w:val="0"/>
                <w:sz w:val="20"/>
                <w:szCs w:val="20"/>
              </w:rPr>
              <w:t>。</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trHeight w:val="973"/>
          <w:jc w:val="center"/>
        </w:trPr>
        <w:tc>
          <w:tcPr>
            <w:tcW w:w="648"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预算</w:t>
            </w:r>
          </w:p>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控制率</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预算控制率</w:t>
            </w:r>
            <w:r>
              <w:rPr>
                <w:rFonts w:eastAsia="仿宋_GB2312"/>
                <w:kern w:val="0"/>
                <w:sz w:val="20"/>
                <w:szCs w:val="20"/>
              </w:rPr>
              <w:t>=0</w:t>
            </w:r>
            <w:r>
              <w:rPr>
                <w:rFonts w:eastAsia="仿宋_GB2312" w:hint="eastAsia"/>
                <w:kern w:val="0"/>
                <w:sz w:val="20"/>
                <w:szCs w:val="20"/>
              </w:rPr>
              <w:t>，计</w:t>
            </w:r>
            <w:r>
              <w:rPr>
                <w:rFonts w:eastAsia="仿宋_GB2312"/>
                <w:kern w:val="0"/>
                <w:sz w:val="20"/>
                <w:szCs w:val="20"/>
              </w:rPr>
              <w:t>5</w:t>
            </w:r>
            <w:r>
              <w:rPr>
                <w:rFonts w:eastAsia="仿宋_GB2312" w:hint="eastAsia"/>
                <w:kern w:val="0"/>
                <w:sz w:val="20"/>
                <w:szCs w:val="20"/>
              </w:rPr>
              <w:t>分；</w:t>
            </w:r>
            <w:r>
              <w:rPr>
                <w:rFonts w:eastAsia="仿宋_GB2312"/>
                <w:kern w:val="0"/>
                <w:sz w:val="20"/>
                <w:szCs w:val="20"/>
              </w:rPr>
              <w:t>0-10%</w:t>
            </w:r>
            <w:r>
              <w:rPr>
                <w:rFonts w:eastAsia="仿宋_GB2312" w:hint="eastAsia"/>
                <w:kern w:val="0"/>
                <w:sz w:val="20"/>
                <w:szCs w:val="20"/>
              </w:rPr>
              <w:t>（含），计</w:t>
            </w:r>
            <w:r>
              <w:rPr>
                <w:rFonts w:eastAsia="仿宋_GB2312"/>
                <w:kern w:val="0"/>
                <w:sz w:val="20"/>
                <w:szCs w:val="20"/>
              </w:rPr>
              <w:t>4</w:t>
            </w:r>
            <w:r>
              <w:rPr>
                <w:rFonts w:eastAsia="仿宋_GB2312" w:hint="eastAsia"/>
                <w:kern w:val="0"/>
                <w:sz w:val="20"/>
                <w:szCs w:val="20"/>
              </w:rPr>
              <w:t>分；</w:t>
            </w:r>
            <w:r>
              <w:rPr>
                <w:rFonts w:eastAsia="仿宋_GB2312"/>
                <w:kern w:val="0"/>
                <w:sz w:val="20"/>
                <w:szCs w:val="20"/>
              </w:rPr>
              <w:t>10-20%</w:t>
            </w:r>
            <w:r>
              <w:rPr>
                <w:rFonts w:eastAsia="仿宋_GB2312" w:hint="eastAsia"/>
                <w:kern w:val="0"/>
                <w:sz w:val="20"/>
                <w:szCs w:val="20"/>
              </w:rPr>
              <w:t>（含），计</w:t>
            </w:r>
            <w:r>
              <w:rPr>
                <w:rFonts w:eastAsia="仿宋_GB2312"/>
                <w:kern w:val="0"/>
                <w:sz w:val="20"/>
                <w:szCs w:val="20"/>
              </w:rPr>
              <w:t>3</w:t>
            </w:r>
            <w:r>
              <w:rPr>
                <w:rFonts w:eastAsia="仿宋_GB2312" w:hint="eastAsia"/>
                <w:kern w:val="0"/>
                <w:sz w:val="20"/>
                <w:szCs w:val="20"/>
              </w:rPr>
              <w:t>分；</w:t>
            </w:r>
            <w:r>
              <w:rPr>
                <w:rFonts w:eastAsia="仿宋_GB2312"/>
                <w:kern w:val="0"/>
                <w:sz w:val="20"/>
                <w:szCs w:val="20"/>
              </w:rPr>
              <w:t>20-30%</w:t>
            </w:r>
            <w:r>
              <w:rPr>
                <w:rFonts w:eastAsia="仿宋_GB2312" w:hint="eastAsia"/>
                <w:kern w:val="0"/>
                <w:sz w:val="20"/>
                <w:szCs w:val="20"/>
              </w:rPr>
              <w:t>（含），计</w:t>
            </w:r>
            <w:r>
              <w:rPr>
                <w:rFonts w:eastAsia="仿宋_GB2312"/>
                <w:kern w:val="0"/>
                <w:sz w:val="20"/>
                <w:szCs w:val="20"/>
              </w:rPr>
              <w:t>2</w:t>
            </w:r>
            <w:r>
              <w:rPr>
                <w:rFonts w:eastAsia="仿宋_GB2312" w:hint="eastAsia"/>
                <w:kern w:val="0"/>
                <w:sz w:val="20"/>
                <w:szCs w:val="20"/>
              </w:rPr>
              <w:t>分；大于</w:t>
            </w:r>
            <w:r>
              <w:rPr>
                <w:rFonts w:eastAsia="仿宋_GB2312"/>
                <w:kern w:val="0"/>
                <w:sz w:val="20"/>
                <w:szCs w:val="20"/>
              </w:rPr>
              <w:t>30%</w:t>
            </w:r>
            <w:r>
              <w:rPr>
                <w:rFonts w:eastAsia="仿宋_GB2312" w:hint="eastAsia"/>
                <w:kern w:val="0"/>
                <w:sz w:val="20"/>
                <w:szCs w:val="20"/>
              </w:rPr>
              <w:t>不得分</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预算控制率</w:t>
            </w:r>
            <w:r>
              <w:rPr>
                <w:rFonts w:eastAsia="仿宋_GB2312"/>
                <w:kern w:val="0"/>
                <w:sz w:val="20"/>
                <w:szCs w:val="20"/>
              </w:rPr>
              <w:t>=</w:t>
            </w:r>
            <w:r>
              <w:rPr>
                <w:rFonts w:eastAsia="仿宋_GB2312" w:hint="eastAsia"/>
                <w:kern w:val="0"/>
                <w:sz w:val="20"/>
                <w:szCs w:val="20"/>
              </w:rPr>
              <w:t>（本年追加预算</w:t>
            </w:r>
            <w:r>
              <w:rPr>
                <w:rFonts w:eastAsia="仿宋_GB2312"/>
                <w:kern w:val="0"/>
                <w:sz w:val="20"/>
                <w:szCs w:val="20"/>
              </w:rPr>
              <w:t>/</w:t>
            </w:r>
            <w:r>
              <w:rPr>
                <w:rFonts w:eastAsia="仿宋_GB2312" w:hint="eastAsia"/>
                <w:kern w:val="0"/>
                <w:sz w:val="20"/>
                <w:szCs w:val="20"/>
              </w:rPr>
              <w:t>年初预算）</w:t>
            </w:r>
            <w:r>
              <w:rPr>
                <w:rFonts w:eastAsia="仿宋_GB2312"/>
                <w:kern w:val="0"/>
                <w:sz w:val="20"/>
                <w:szCs w:val="20"/>
              </w:rPr>
              <w:t>×100%</w:t>
            </w:r>
            <w:r>
              <w:rPr>
                <w:rFonts w:eastAsia="仿宋_GB2312" w:hint="eastAsia"/>
                <w:kern w:val="0"/>
                <w:sz w:val="20"/>
                <w:szCs w:val="20"/>
              </w:rPr>
              <w:t>。</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trHeight w:val="1160"/>
          <w:jc w:val="center"/>
        </w:trPr>
        <w:tc>
          <w:tcPr>
            <w:tcW w:w="648"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新建楼堂馆所面积控制率</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以下（含）计满分，每超出</w:t>
            </w:r>
            <w:r>
              <w:rPr>
                <w:rFonts w:eastAsia="仿宋_GB2312"/>
                <w:kern w:val="0"/>
                <w:sz w:val="20"/>
                <w:szCs w:val="20"/>
              </w:rPr>
              <w:t>5%</w:t>
            </w:r>
            <w:r>
              <w:rPr>
                <w:rFonts w:eastAsia="仿宋_GB2312" w:hint="eastAsia"/>
                <w:kern w:val="0"/>
                <w:sz w:val="20"/>
                <w:szCs w:val="20"/>
              </w:rPr>
              <w:t>扣</w:t>
            </w:r>
            <w:r>
              <w:rPr>
                <w:rFonts w:eastAsia="仿宋_GB2312"/>
                <w:kern w:val="0"/>
                <w:sz w:val="20"/>
                <w:szCs w:val="20"/>
              </w:rPr>
              <w:t>2</w:t>
            </w:r>
            <w:r>
              <w:rPr>
                <w:rFonts w:eastAsia="仿宋_GB2312" w:hint="eastAsia"/>
                <w:kern w:val="0"/>
                <w:sz w:val="20"/>
                <w:szCs w:val="20"/>
              </w:rPr>
              <w:t>分，扣完为止。没有楼梯馆</w:t>
            </w:r>
            <w:proofErr w:type="gramStart"/>
            <w:r>
              <w:rPr>
                <w:rFonts w:eastAsia="仿宋_GB2312" w:hint="eastAsia"/>
                <w:kern w:val="0"/>
                <w:sz w:val="20"/>
                <w:szCs w:val="20"/>
              </w:rPr>
              <w:t>所项目</w:t>
            </w:r>
            <w:proofErr w:type="gramEnd"/>
            <w:r>
              <w:rPr>
                <w:rFonts w:eastAsia="仿宋_GB2312" w:hint="eastAsia"/>
                <w:kern w:val="0"/>
                <w:sz w:val="20"/>
                <w:szCs w:val="20"/>
              </w:rPr>
              <w:t>的部门按满分计算</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楼堂馆所面积控制率</w:t>
            </w:r>
            <w:r>
              <w:rPr>
                <w:rFonts w:eastAsia="仿宋_GB2312"/>
                <w:kern w:val="0"/>
                <w:sz w:val="20"/>
                <w:szCs w:val="20"/>
              </w:rPr>
              <w:t>=</w:t>
            </w:r>
            <w:r>
              <w:rPr>
                <w:rFonts w:eastAsia="仿宋_GB2312" w:hint="eastAsia"/>
                <w:kern w:val="0"/>
                <w:sz w:val="20"/>
                <w:szCs w:val="20"/>
              </w:rPr>
              <w:t>实际建设面积</w:t>
            </w:r>
            <w:r>
              <w:rPr>
                <w:rFonts w:eastAsia="仿宋_GB2312"/>
                <w:kern w:val="0"/>
                <w:sz w:val="20"/>
                <w:szCs w:val="20"/>
              </w:rPr>
              <w:t>/</w:t>
            </w:r>
            <w:r>
              <w:rPr>
                <w:rFonts w:eastAsia="仿宋_GB2312" w:hint="eastAsia"/>
                <w:kern w:val="0"/>
                <w:sz w:val="20"/>
                <w:szCs w:val="20"/>
              </w:rPr>
              <w:t>批准建设面积</w:t>
            </w:r>
            <w:r>
              <w:rPr>
                <w:rFonts w:eastAsia="仿宋_GB2312"/>
                <w:kern w:val="0"/>
                <w:sz w:val="20"/>
                <w:szCs w:val="20"/>
              </w:rPr>
              <w:t xml:space="preserve">×100% </w:t>
            </w:r>
            <w:r>
              <w:rPr>
                <w:rFonts w:eastAsia="仿宋_GB2312" w:hint="eastAsia"/>
                <w:kern w:val="0"/>
                <w:sz w:val="20"/>
                <w:szCs w:val="20"/>
              </w:rPr>
              <w:t>。</w:t>
            </w:r>
          </w:p>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该指标以</w:t>
            </w:r>
            <w:r>
              <w:rPr>
                <w:rFonts w:eastAsia="仿宋_GB2312"/>
                <w:kern w:val="0"/>
                <w:sz w:val="20"/>
                <w:szCs w:val="20"/>
              </w:rPr>
              <w:t>2014</w:t>
            </w:r>
            <w:r>
              <w:rPr>
                <w:rFonts w:eastAsia="仿宋_GB2312" w:hint="eastAsia"/>
                <w:kern w:val="0"/>
                <w:sz w:val="20"/>
                <w:szCs w:val="20"/>
              </w:rPr>
              <w:t>年完工的新建楼堂馆所为评价内容。</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trHeight w:val="1115"/>
          <w:jc w:val="center"/>
        </w:trPr>
        <w:tc>
          <w:tcPr>
            <w:tcW w:w="648"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新建楼堂馆所投资概算控制率</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以下（含）计满分，每超出</w:t>
            </w:r>
            <w:r>
              <w:rPr>
                <w:rFonts w:eastAsia="仿宋_GB2312"/>
                <w:kern w:val="0"/>
                <w:sz w:val="20"/>
                <w:szCs w:val="20"/>
              </w:rPr>
              <w:t>5%</w:t>
            </w:r>
            <w:r>
              <w:rPr>
                <w:rFonts w:eastAsia="仿宋_GB2312" w:hint="eastAsia"/>
                <w:kern w:val="0"/>
                <w:sz w:val="20"/>
                <w:szCs w:val="20"/>
              </w:rPr>
              <w:t>扣</w:t>
            </w:r>
            <w:r>
              <w:rPr>
                <w:rFonts w:eastAsia="仿宋_GB2312"/>
                <w:kern w:val="0"/>
                <w:sz w:val="20"/>
                <w:szCs w:val="20"/>
              </w:rPr>
              <w:t>2</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楼堂馆所投资预算控制率</w:t>
            </w:r>
            <w:r>
              <w:rPr>
                <w:rFonts w:eastAsia="仿宋_GB2312"/>
                <w:kern w:val="0"/>
                <w:sz w:val="20"/>
                <w:szCs w:val="20"/>
              </w:rPr>
              <w:t>=</w:t>
            </w:r>
            <w:r>
              <w:rPr>
                <w:rFonts w:eastAsia="仿宋_GB2312" w:hint="eastAsia"/>
                <w:kern w:val="0"/>
                <w:sz w:val="20"/>
                <w:szCs w:val="20"/>
              </w:rPr>
              <w:t>实际投资金额</w:t>
            </w:r>
            <w:r>
              <w:rPr>
                <w:rFonts w:eastAsia="仿宋_GB2312"/>
                <w:kern w:val="0"/>
                <w:sz w:val="20"/>
                <w:szCs w:val="20"/>
              </w:rPr>
              <w:t>/</w:t>
            </w:r>
            <w:r>
              <w:rPr>
                <w:rFonts w:eastAsia="仿宋_GB2312" w:hint="eastAsia"/>
                <w:kern w:val="0"/>
                <w:sz w:val="20"/>
                <w:szCs w:val="20"/>
              </w:rPr>
              <w:t>批准投资金额</w:t>
            </w:r>
            <w:r>
              <w:rPr>
                <w:rFonts w:eastAsia="仿宋_GB2312"/>
                <w:kern w:val="0"/>
                <w:sz w:val="20"/>
                <w:szCs w:val="20"/>
              </w:rPr>
              <w:t xml:space="preserve">×100% </w:t>
            </w:r>
            <w:r>
              <w:rPr>
                <w:rFonts w:eastAsia="仿宋_GB2312" w:hint="eastAsia"/>
                <w:kern w:val="0"/>
                <w:sz w:val="20"/>
                <w:szCs w:val="20"/>
              </w:rPr>
              <w:t>。</w:t>
            </w:r>
          </w:p>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该指标以</w:t>
            </w:r>
            <w:r>
              <w:rPr>
                <w:rFonts w:eastAsia="仿宋_GB2312"/>
                <w:kern w:val="0"/>
                <w:sz w:val="20"/>
                <w:szCs w:val="20"/>
              </w:rPr>
              <w:t>2014</w:t>
            </w:r>
            <w:r>
              <w:rPr>
                <w:rFonts w:eastAsia="仿宋_GB2312" w:hint="eastAsia"/>
                <w:kern w:val="0"/>
                <w:sz w:val="20"/>
                <w:szCs w:val="20"/>
              </w:rPr>
              <w:t>年完工的新建楼堂馆所为评价内容。</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trHeight w:val="1448"/>
          <w:jc w:val="center"/>
        </w:trPr>
        <w:tc>
          <w:tcPr>
            <w:tcW w:w="648"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673"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预算管理</w:t>
            </w:r>
          </w:p>
        </w:tc>
        <w:tc>
          <w:tcPr>
            <w:tcW w:w="416" w:type="dxa"/>
            <w:vMerge w:val="restart"/>
            <w:tcBorders>
              <w:top w:val="nil"/>
              <w:left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41</w:t>
            </w: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公用经费控制率</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以下（含）计满分，每超出</w:t>
            </w:r>
            <w:r>
              <w:rPr>
                <w:rFonts w:eastAsia="仿宋_GB2312"/>
                <w:kern w:val="0"/>
                <w:sz w:val="20"/>
                <w:szCs w:val="20"/>
              </w:rPr>
              <w:t>1%</w:t>
            </w:r>
            <w:r>
              <w:rPr>
                <w:rFonts w:eastAsia="仿宋_GB2312" w:hint="eastAsia"/>
                <w:kern w:val="0"/>
                <w:sz w:val="20"/>
                <w:szCs w:val="20"/>
              </w:rPr>
              <w:t>扣</w:t>
            </w:r>
            <w:r>
              <w:rPr>
                <w:rFonts w:eastAsia="仿宋_GB2312"/>
                <w:kern w:val="0"/>
                <w:sz w:val="20"/>
                <w:szCs w:val="20"/>
              </w:rPr>
              <w:t>1</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公用经费控制率</w:t>
            </w:r>
            <w:r>
              <w:rPr>
                <w:rFonts w:eastAsia="仿宋_GB2312"/>
                <w:kern w:val="0"/>
                <w:sz w:val="20"/>
                <w:szCs w:val="20"/>
              </w:rPr>
              <w:t>=</w:t>
            </w:r>
            <w:r>
              <w:rPr>
                <w:rFonts w:eastAsia="仿宋_GB2312" w:hint="eastAsia"/>
                <w:kern w:val="0"/>
                <w:sz w:val="20"/>
                <w:szCs w:val="20"/>
              </w:rPr>
              <w:t>（实际支出公用经费总额</w:t>
            </w:r>
            <w:r>
              <w:rPr>
                <w:rFonts w:eastAsia="仿宋_GB2312"/>
                <w:kern w:val="0"/>
                <w:sz w:val="20"/>
                <w:szCs w:val="20"/>
              </w:rPr>
              <w:t>/</w:t>
            </w:r>
            <w:r>
              <w:rPr>
                <w:rFonts w:eastAsia="仿宋_GB2312" w:hint="eastAsia"/>
                <w:kern w:val="0"/>
                <w:sz w:val="20"/>
                <w:szCs w:val="20"/>
              </w:rPr>
              <w:t>预算安排公用经费总额）</w:t>
            </w:r>
            <w:r>
              <w:rPr>
                <w:rFonts w:eastAsia="仿宋_GB2312"/>
                <w:kern w:val="0"/>
                <w:sz w:val="20"/>
                <w:szCs w:val="20"/>
              </w:rPr>
              <w:t>×100%</w:t>
            </w:r>
            <w:r>
              <w:rPr>
                <w:rFonts w:eastAsia="仿宋_GB2312" w:hint="eastAsia"/>
                <w:kern w:val="0"/>
                <w:sz w:val="20"/>
                <w:szCs w:val="20"/>
              </w:rPr>
              <w:t>。</w:t>
            </w:r>
          </w:p>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公用经费支出是指部门基本支出中的一般商品和服务支出。</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8</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trHeight w:val="740"/>
          <w:jc w:val="center"/>
        </w:trPr>
        <w:tc>
          <w:tcPr>
            <w:tcW w:w="648"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left w:val="single" w:sz="4" w:space="0" w:color="auto"/>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三</w:t>
            </w:r>
            <w:proofErr w:type="gramStart"/>
            <w:r>
              <w:rPr>
                <w:rFonts w:eastAsia="仿宋_GB2312" w:hint="eastAsia"/>
                <w:kern w:val="0"/>
                <w:sz w:val="20"/>
                <w:szCs w:val="20"/>
              </w:rPr>
              <w:t>公经费</w:t>
            </w:r>
            <w:proofErr w:type="gramEnd"/>
            <w:r>
              <w:rPr>
                <w:rFonts w:eastAsia="仿宋_GB2312" w:hint="eastAsia"/>
                <w:kern w:val="0"/>
                <w:sz w:val="20"/>
                <w:szCs w:val="20"/>
              </w:rPr>
              <w:t>控制率</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以下（含）计满分，每超出</w:t>
            </w:r>
            <w:r>
              <w:rPr>
                <w:rFonts w:eastAsia="仿宋_GB2312"/>
                <w:kern w:val="0"/>
                <w:sz w:val="20"/>
                <w:szCs w:val="20"/>
              </w:rPr>
              <w:t>1%</w:t>
            </w:r>
            <w:r>
              <w:rPr>
                <w:rFonts w:eastAsia="仿宋_GB2312" w:hint="eastAsia"/>
                <w:kern w:val="0"/>
                <w:sz w:val="20"/>
                <w:szCs w:val="20"/>
              </w:rPr>
              <w:t>扣</w:t>
            </w:r>
            <w:r>
              <w:rPr>
                <w:rFonts w:eastAsia="仿宋_GB2312"/>
                <w:kern w:val="0"/>
                <w:sz w:val="20"/>
                <w:szCs w:val="20"/>
              </w:rPr>
              <w:t>1</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控制率</w:t>
            </w:r>
            <w:r>
              <w:rPr>
                <w:rFonts w:eastAsia="仿宋_GB2312"/>
                <w:kern w:val="0"/>
                <w:sz w:val="20"/>
                <w:szCs w:val="20"/>
              </w:rPr>
              <w:t>-</w:t>
            </w:r>
            <w:r>
              <w:rPr>
                <w:rFonts w:eastAsia="仿宋_GB2312" w:hint="eastAsia"/>
                <w:kern w:val="0"/>
                <w:sz w:val="20"/>
                <w:szCs w:val="20"/>
              </w:rPr>
              <w:t>（</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实际支出数</w:t>
            </w:r>
            <w:r>
              <w:rPr>
                <w:rFonts w:eastAsia="仿宋_GB2312"/>
                <w:kern w:val="0"/>
                <w:sz w:val="20"/>
                <w:szCs w:val="20"/>
              </w:rPr>
              <w:t>/“</w:t>
            </w:r>
            <w:r>
              <w:rPr>
                <w:rFonts w:eastAsia="仿宋_GB2312" w:hint="eastAsia"/>
                <w:kern w:val="0"/>
                <w:sz w:val="20"/>
                <w:szCs w:val="20"/>
              </w:rPr>
              <w:t>三公经费</w:t>
            </w:r>
            <w:r>
              <w:rPr>
                <w:rFonts w:eastAsia="仿宋_GB2312"/>
                <w:kern w:val="0"/>
                <w:sz w:val="20"/>
                <w:szCs w:val="20"/>
              </w:rPr>
              <w:t>”</w:t>
            </w:r>
            <w:r>
              <w:rPr>
                <w:rFonts w:eastAsia="仿宋_GB2312" w:hint="eastAsia"/>
                <w:kern w:val="0"/>
                <w:sz w:val="20"/>
                <w:szCs w:val="20"/>
              </w:rPr>
              <w:t>预算安排数）</w:t>
            </w:r>
            <w:r>
              <w:rPr>
                <w:rFonts w:eastAsia="仿宋_GB2312"/>
                <w:kern w:val="0"/>
                <w:sz w:val="20"/>
                <w:szCs w:val="20"/>
              </w:rPr>
              <w:t>×100%</w:t>
            </w:r>
            <w:r>
              <w:rPr>
                <w:rFonts w:eastAsia="仿宋_GB2312" w:hint="eastAsia"/>
                <w:kern w:val="0"/>
                <w:sz w:val="20"/>
                <w:szCs w:val="20"/>
              </w:rPr>
              <w:t>。</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8</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trHeight w:val="1020"/>
          <w:jc w:val="center"/>
        </w:trPr>
        <w:tc>
          <w:tcPr>
            <w:tcW w:w="648" w:type="dxa"/>
            <w:vMerge/>
            <w:tcBorders>
              <w:top w:val="nil"/>
              <w:left w:val="single" w:sz="4" w:space="0" w:color="auto"/>
              <w:bottom w:val="single" w:sz="4" w:space="0" w:color="auto"/>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top w:val="nil"/>
              <w:left w:val="single" w:sz="4" w:space="0" w:color="auto"/>
              <w:bottom w:val="single" w:sz="4" w:space="0" w:color="auto"/>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673" w:type="dxa"/>
            <w:vMerge/>
            <w:tcBorders>
              <w:top w:val="nil"/>
              <w:left w:val="single" w:sz="4" w:space="0" w:color="auto"/>
              <w:bottom w:val="single" w:sz="4" w:space="0" w:color="auto"/>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416" w:type="dxa"/>
            <w:vMerge/>
            <w:tcBorders>
              <w:left w:val="single" w:sz="4" w:space="0" w:color="auto"/>
              <w:bottom w:val="single" w:sz="4" w:space="0" w:color="auto"/>
              <w:right w:val="single" w:sz="4" w:space="0" w:color="auto"/>
            </w:tcBorders>
            <w:vAlign w:val="center"/>
          </w:tcPr>
          <w:p w:rsidR="003F2627" w:rsidRDefault="003F2627" w:rsidP="002A577B">
            <w:pPr>
              <w:widowControl/>
              <w:spacing w:line="32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hint="eastAsia"/>
                <w:kern w:val="0"/>
                <w:sz w:val="20"/>
                <w:szCs w:val="20"/>
              </w:rPr>
              <w:t>政府采购执行率</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320" w:lineRule="exact"/>
              <w:jc w:val="center"/>
              <w:rPr>
                <w:rFonts w:eastAsia="仿宋_GB2312"/>
                <w:kern w:val="0"/>
                <w:sz w:val="20"/>
                <w:szCs w:val="20"/>
              </w:rPr>
            </w:pPr>
            <w:r>
              <w:rPr>
                <w:rFonts w:eastAsia="仿宋_GB2312"/>
                <w:kern w:val="0"/>
                <w:sz w:val="20"/>
                <w:szCs w:val="20"/>
              </w:rPr>
              <w:t>6</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kern w:val="0"/>
                <w:sz w:val="20"/>
                <w:szCs w:val="20"/>
              </w:rPr>
              <w:t>100%</w:t>
            </w:r>
            <w:r>
              <w:rPr>
                <w:rFonts w:eastAsia="仿宋_GB2312" w:hint="eastAsia"/>
                <w:kern w:val="0"/>
                <w:sz w:val="20"/>
                <w:szCs w:val="20"/>
              </w:rPr>
              <w:t>计满分，每超过（降低）</w:t>
            </w:r>
            <w:r>
              <w:rPr>
                <w:rFonts w:eastAsia="仿宋_GB2312"/>
                <w:kern w:val="0"/>
                <w:sz w:val="20"/>
                <w:szCs w:val="20"/>
              </w:rPr>
              <w:t>5%</w:t>
            </w:r>
            <w:r>
              <w:rPr>
                <w:rFonts w:eastAsia="仿宋_GB2312" w:hint="eastAsia"/>
                <w:kern w:val="0"/>
                <w:sz w:val="20"/>
                <w:szCs w:val="20"/>
              </w:rPr>
              <w:t>扣</w:t>
            </w:r>
            <w:r>
              <w:rPr>
                <w:rFonts w:eastAsia="仿宋_GB2312"/>
                <w:kern w:val="0"/>
                <w:sz w:val="20"/>
                <w:szCs w:val="20"/>
              </w:rPr>
              <w:t>2</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300" w:lineRule="exact"/>
              <w:jc w:val="left"/>
              <w:rPr>
                <w:rFonts w:eastAsia="仿宋_GB2312"/>
                <w:kern w:val="0"/>
                <w:sz w:val="20"/>
                <w:szCs w:val="20"/>
              </w:rPr>
            </w:pPr>
            <w:r>
              <w:rPr>
                <w:rFonts w:eastAsia="仿宋_GB2312" w:hint="eastAsia"/>
                <w:kern w:val="0"/>
                <w:sz w:val="20"/>
                <w:szCs w:val="20"/>
              </w:rPr>
              <w:t>政府采购执行率</w:t>
            </w:r>
            <w:r>
              <w:rPr>
                <w:rFonts w:eastAsia="仿宋_GB2312"/>
                <w:kern w:val="0"/>
                <w:sz w:val="20"/>
                <w:szCs w:val="20"/>
              </w:rPr>
              <w:t>=</w:t>
            </w:r>
            <w:r>
              <w:rPr>
                <w:rFonts w:eastAsia="仿宋_GB2312" w:hint="eastAsia"/>
                <w:kern w:val="0"/>
                <w:sz w:val="20"/>
                <w:szCs w:val="20"/>
              </w:rPr>
              <w:t>（实际政府采购金额</w:t>
            </w:r>
            <w:r>
              <w:rPr>
                <w:rFonts w:eastAsia="仿宋_GB2312"/>
                <w:kern w:val="0"/>
                <w:sz w:val="20"/>
                <w:szCs w:val="20"/>
              </w:rPr>
              <w:t>/</w:t>
            </w:r>
            <w:r>
              <w:rPr>
                <w:rFonts w:eastAsia="仿宋_GB2312" w:hint="eastAsia"/>
                <w:kern w:val="0"/>
                <w:sz w:val="20"/>
                <w:szCs w:val="20"/>
              </w:rPr>
              <w:t>政府采购预算数）</w:t>
            </w:r>
            <w:r>
              <w:rPr>
                <w:rFonts w:eastAsia="仿宋_GB2312"/>
                <w:kern w:val="0"/>
                <w:sz w:val="20"/>
                <w:szCs w:val="20"/>
              </w:rPr>
              <w:t xml:space="preserve">×100%                </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6</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jc w:val="center"/>
        </w:trPr>
        <w:tc>
          <w:tcPr>
            <w:tcW w:w="648" w:type="dxa"/>
            <w:vMerge w:val="restart"/>
            <w:tcBorders>
              <w:top w:val="single" w:sz="4" w:space="0" w:color="auto"/>
              <w:left w:val="single" w:sz="4" w:space="0" w:color="auto"/>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过程</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3F2627" w:rsidRDefault="003F2627" w:rsidP="002A577B">
            <w:pPr>
              <w:spacing w:line="280" w:lineRule="exact"/>
              <w:jc w:val="left"/>
              <w:rPr>
                <w:rFonts w:eastAsia="仿宋_GB2312"/>
                <w:kern w:val="0"/>
                <w:sz w:val="20"/>
                <w:szCs w:val="20"/>
              </w:rPr>
            </w:pPr>
            <w:r>
              <w:rPr>
                <w:rFonts w:eastAsia="仿宋_GB2312"/>
                <w:kern w:val="0"/>
                <w:sz w:val="20"/>
                <w:szCs w:val="20"/>
              </w:rPr>
              <w:t>61</w:t>
            </w:r>
          </w:p>
        </w:tc>
        <w:tc>
          <w:tcPr>
            <w:tcW w:w="673" w:type="dxa"/>
            <w:vMerge w:val="restart"/>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r>
              <w:rPr>
                <w:rFonts w:eastAsia="仿宋_GB2312" w:hint="eastAsia"/>
                <w:kern w:val="0"/>
                <w:sz w:val="20"/>
                <w:szCs w:val="20"/>
              </w:rPr>
              <w:t>预算管理</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r>
              <w:rPr>
                <w:rFonts w:eastAsia="仿宋_GB2312"/>
                <w:kern w:val="0"/>
                <w:sz w:val="20"/>
                <w:szCs w:val="20"/>
              </w:rPr>
              <w:t>41</w:t>
            </w:r>
          </w:p>
        </w:tc>
        <w:tc>
          <w:tcPr>
            <w:tcW w:w="1072"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管理制度健全性</w:t>
            </w:r>
          </w:p>
        </w:tc>
        <w:tc>
          <w:tcPr>
            <w:tcW w:w="416"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240" w:lineRule="exact"/>
              <w:jc w:val="left"/>
              <w:rPr>
                <w:rFonts w:eastAsia="仿宋_GB2312"/>
                <w:kern w:val="0"/>
                <w:sz w:val="20"/>
                <w:szCs w:val="20"/>
              </w:rPr>
            </w:pPr>
            <w:r>
              <w:rPr>
                <w:rFonts w:hint="eastAsia"/>
                <w:kern w:val="0"/>
                <w:sz w:val="20"/>
                <w:szCs w:val="20"/>
              </w:rPr>
              <w:t>①</w:t>
            </w:r>
            <w:r>
              <w:rPr>
                <w:rFonts w:eastAsia="仿宋_GB2312" w:hint="eastAsia"/>
                <w:kern w:val="0"/>
                <w:sz w:val="20"/>
                <w:szCs w:val="20"/>
              </w:rPr>
              <w:t>有内部财务管理制度、会计核算制度等管理制度，</w:t>
            </w:r>
            <w:r>
              <w:rPr>
                <w:rFonts w:eastAsia="仿宋_GB2312"/>
                <w:kern w:val="0"/>
                <w:sz w:val="20"/>
                <w:szCs w:val="20"/>
              </w:rPr>
              <w:t>2</w:t>
            </w:r>
            <w:r>
              <w:rPr>
                <w:rFonts w:eastAsia="仿宋_GB2312" w:hint="eastAsia"/>
                <w:kern w:val="0"/>
                <w:sz w:val="20"/>
                <w:szCs w:val="20"/>
              </w:rPr>
              <w:t>分；</w:t>
            </w:r>
          </w:p>
          <w:p w:rsidR="003F2627" w:rsidRDefault="003F2627" w:rsidP="002A577B">
            <w:pPr>
              <w:widowControl/>
              <w:spacing w:line="240" w:lineRule="exact"/>
              <w:jc w:val="left"/>
              <w:rPr>
                <w:rFonts w:eastAsia="仿宋_GB2312"/>
                <w:kern w:val="0"/>
                <w:sz w:val="20"/>
                <w:szCs w:val="20"/>
              </w:rPr>
            </w:pPr>
            <w:r>
              <w:rPr>
                <w:rFonts w:hint="eastAsia"/>
                <w:kern w:val="0"/>
                <w:sz w:val="20"/>
                <w:szCs w:val="20"/>
              </w:rPr>
              <w:t>②</w:t>
            </w:r>
            <w:r>
              <w:rPr>
                <w:rFonts w:eastAsia="仿宋_GB2312" w:hint="eastAsia"/>
                <w:kern w:val="0"/>
                <w:sz w:val="20"/>
                <w:szCs w:val="20"/>
              </w:rPr>
              <w:t>有本部门厉行节约制度，</w:t>
            </w:r>
            <w:r>
              <w:rPr>
                <w:rFonts w:eastAsia="仿宋_GB2312"/>
                <w:kern w:val="0"/>
                <w:sz w:val="20"/>
                <w:szCs w:val="20"/>
              </w:rPr>
              <w:t>2</w:t>
            </w:r>
            <w:r>
              <w:rPr>
                <w:rFonts w:eastAsia="仿宋_GB2312" w:hint="eastAsia"/>
                <w:kern w:val="0"/>
                <w:sz w:val="20"/>
                <w:szCs w:val="20"/>
              </w:rPr>
              <w:t>分；</w:t>
            </w:r>
          </w:p>
          <w:p w:rsidR="003F2627" w:rsidRDefault="003F2627" w:rsidP="002A577B">
            <w:pPr>
              <w:widowControl/>
              <w:spacing w:line="240" w:lineRule="exact"/>
              <w:jc w:val="left"/>
              <w:rPr>
                <w:rFonts w:eastAsia="仿宋_GB2312"/>
                <w:kern w:val="0"/>
                <w:sz w:val="20"/>
                <w:szCs w:val="20"/>
              </w:rPr>
            </w:pPr>
            <w:r>
              <w:rPr>
                <w:rFonts w:hint="eastAsia"/>
                <w:kern w:val="0"/>
                <w:sz w:val="20"/>
                <w:szCs w:val="20"/>
              </w:rPr>
              <w:t>③</w:t>
            </w:r>
            <w:r>
              <w:rPr>
                <w:rFonts w:eastAsia="仿宋_GB2312" w:hint="eastAsia"/>
                <w:kern w:val="0"/>
                <w:sz w:val="20"/>
                <w:szCs w:val="20"/>
              </w:rPr>
              <w:t>相关管理制度合法、合</w:t>
            </w:r>
            <w:proofErr w:type="gramStart"/>
            <w:r>
              <w:rPr>
                <w:rFonts w:eastAsia="仿宋_GB2312" w:hint="eastAsia"/>
                <w:kern w:val="0"/>
                <w:sz w:val="20"/>
                <w:szCs w:val="20"/>
              </w:rPr>
              <w:t>规</w:t>
            </w:r>
            <w:proofErr w:type="gramEnd"/>
            <w:r>
              <w:rPr>
                <w:rFonts w:eastAsia="仿宋_GB2312" w:hint="eastAsia"/>
                <w:kern w:val="0"/>
                <w:sz w:val="20"/>
                <w:szCs w:val="20"/>
              </w:rPr>
              <w:t>、完整，</w:t>
            </w:r>
            <w:r>
              <w:rPr>
                <w:rFonts w:eastAsia="仿宋_GB2312"/>
                <w:kern w:val="0"/>
                <w:sz w:val="20"/>
                <w:szCs w:val="20"/>
              </w:rPr>
              <w:t>2</w:t>
            </w:r>
            <w:r>
              <w:rPr>
                <w:rFonts w:eastAsia="仿宋_GB2312" w:hint="eastAsia"/>
                <w:kern w:val="0"/>
                <w:sz w:val="20"/>
                <w:szCs w:val="20"/>
              </w:rPr>
              <w:t>分；</w:t>
            </w:r>
            <w:r>
              <w:rPr>
                <w:rFonts w:hint="eastAsia"/>
                <w:kern w:val="0"/>
                <w:sz w:val="20"/>
                <w:szCs w:val="20"/>
              </w:rPr>
              <w:t>④</w:t>
            </w:r>
            <w:r>
              <w:rPr>
                <w:rFonts w:eastAsia="仿宋_GB2312" w:hint="eastAsia"/>
                <w:kern w:val="0"/>
                <w:sz w:val="20"/>
                <w:szCs w:val="20"/>
              </w:rPr>
              <w:t>相关管理制度得到有效执行，</w:t>
            </w:r>
            <w:r>
              <w:rPr>
                <w:rFonts w:eastAsia="仿宋_GB2312"/>
                <w:kern w:val="0"/>
                <w:sz w:val="20"/>
                <w:szCs w:val="20"/>
              </w:rPr>
              <w:t>2</w:t>
            </w:r>
            <w:r>
              <w:rPr>
                <w:rFonts w:eastAsia="仿宋_GB2312" w:hint="eastAsia"/>
                <w:kern w:val="0"/>
                <w:sz w:val="20"/>
                <w:szCs w:val="20"/>
              </w:rPr>
              <w:t>分。</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r>
              <w:rPr>
                <w:rFonts w:eastAsia="仿宋_GB2312" w:hint="eastAsia"/>
                <w:kern w:val="0"/>
                <w:sz w:val="20"/>
                <w:szCs w:val="20"/>
              </w:rPr>
              <w:t xml:space="preserve">　</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7</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jc w:val="center"/>
        </w:trPr>
        <w:tc>
          <w:tcPr>
            <w:tcW w:w="648" w:type="dxa"/>
            <w:vMerge/>
            <w:tcBorders>
              <w:top w:val="single" w:sz="4" w:space="0" w:color="auto"/>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tcBorders>
              <w:top w:val="single" w:sz="4" w:space="0" w:color="auto"/>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673" w:type="dxa"/>
            <w:vMerge/>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tcBorders>
              <w:top w:val="single" w:sz="4" w:space="0" w:color="auto"/>
              <w:left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1072"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资金使用合</w:t>
            </w:r>
            <w:proofErr w:type="gramStart"/>
            <w:r>
              <w:rPr>
                <w:rFonts w:eastAsia="仿宋_GB2312" w:hint="eastAsia"/>
                <w:kern w:val="0"/>
                <w:sz w:val="20"/>
                <w:szCs w:val="20"/>
              </w:rPr>
              <w:t>规</w:t>
            </w:r>
            <w:proofErr w:type="gramEnd"/>
            <w:r>
              <w:rPr>
                <w:rFonts w:eastAsia="仿宋_GB2312" w:hint="eastAsia"/>
                <w:kern w:val="0"/>
                <w:sz w:val="20"/>
                <w:szCs w:val="20"/>
              </w:rPr>
              <w:t>性</w:t>
            </w:r>
          </w:p>
        </w:tc>
        <w:tc>
          <w:tcPr>
            <w:tcW w:w="416"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6</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240" w:lineRule="exact"/>
              <w:jc w:val="left"/>
              <w:rPr>
                <w:rFonts w:eastAsia="仿宋_GB2312"/>
                <w:kern w:val="0"/>
                <w:sz w:val="20"/>
                <w:szCs w:val="20"/>
              </w:rPr>
            </w:pPr>
            <w:r>
              <w:rPr>
                <w:rFonts w:hint="eastAsia"/>
                <w:kern w:val="0"/>
                <w:sz w:val="20"/>
                <w:szCs w:val="20"/>
              </w:rPr>
              <w:t>①</w:t>
            </w:r>
            <w:r>
              <w:rPr>
                <w:rFonts w:eastAsia="仿宋_GB2312" w:hint="eastAsia"/>
                <w:kern w:val="0"/>
                <w:sz w:val="20"/>
                <w:szCs w:val="20"/>
              </w:rPr>
              <w:t>支出符合国家财经法规和财务管理制度规定以及有关专项资金管理办法的规定；</w:t>
            </w:r>
            <w:r>
              <w:rPr>
                <w:rFonts w:hint="eastAsia"/>
                <w:kern w:val="0"/>
                <w:sz w:val="20"/>
                <w:szCs w:val="20"/>
              </w:rPr>
              <w:t>②</w:t>
            </w:r>
            <w:r>
              <w:rPr>
                <w:rFonts w:eastAsia="仿宋_GB2312" w:hint="eastAsia"/>
                <w:kern w:val="0"/>
                <w:sz w:val="20"/>
                <w:szCs w:val="20"/>
              </w:rPr>
              <w:t>资金拨付有完整的审批程序和手续；</w:t>
            </w:r>
            <w:r>
              <w:rPr>
                <w:rFonts w:hint="eastAsia"/>
                <w:kern w:val="0"/>
                <w:sz w:val="20"/>
                <w:szCs w:val="20"/>
              </w:rPr>
              <w:t>③</w:t>
            </w:r>
            <w:r>
              <w:rPr>
                <w:rFonts w:eastAsia="仿宋_GB2312" w:hint="eastAsia"/>
                <w:kern w:val="0"/>
                <w:sz w:val="20"/>
                <w:szCs w:val="20"/>
              </w:rPr>
              <w:t>项目支出按规定经过评估论证；</w:t>
            </w:r>
            <w:r>
              <w:rPr>
                <w:rFonts w:hint="eastAsia"/>
                <w:kern w:val="0"/>
                <w:sz w:val="20"/>
                <w:szCs w:val="20"/>
              </w:rPr>
              <w:t>④</w:t>
            </w:r>
            <w:r>
              <w:rPr>
                <w:rFonts w:eastAsia="仿宋_GB2312" w:hint="eastAsia"/>
                <w:kern w:val="0"/>
                <w:sz w:val="20"/>
                <w:szCs w:val="20"/>
              </w:rPr>
              <w:t>支出符合部门预算批复的用途；</w:t>
            </w:r>
            <w:r>
              <w:rPr>
                <w:rFonts w:hint="eastAsia"/>
                <w:kern w:val="0"/>
                <w:sz w:val="20"/>
                <w:szCs w:val="20"/>
              </w:rPr>
              <w:t>⑤</w:t>
            </w:r>
            <w:r>
              <w:rPr>
                <w:rFonts w:eastAsia="仿宋_GB2312" w:hint="eastAsia"/>
                <w:kern w:val="0"/>
                <w:sz w:val="20"/>
                <w:szCs w:val="20"/>
              </w:rPr>
              <w:t>资金使用无截留、挤占、挪用、虚列支出等情况。</w:t>
            </w:r>
          </w:p>
          <w:p w:rsidR="003F2627" w:rsidRDefault="003F2627" w:rsidP="002A577B">
            <w:pPr>
              <w:widowControl/>
              <w:spacing w:line="240" w:lineRule="exact"/>
              <w:jc w:val="left"/>
              <w:rPr>
                <w:rFonts w:eastAsia="仿宋_GB2312"/>
                <w:kern w:val="0"/>
                <w:sz w:val="20"/>
                <w:szCs w:val="20"/>
              </w:rPr>
            </w:pPr>
            <w:r>
              <w:rPr>
                <w:rFonts w:eastAsia="仿宋_GB2312" w:hint="eastAsia"/>
                <w:kern w:val="0"/>
                <w:sz w:val="20"/>
                <w:szCs w:val="20"/>
              </w:rPr>
              <w:t>以上情况每出现一例不符合要求的扣</w:t>
            </w:r>
            <w:r>
              <w:rPr>
                <w:rFonts w:eastAsia="仿宋_GB2312"/>
                <w:kern w:val="0"/>
                <w:sz w:val="20"/>
                <w:szCs w:val="20"/>
              </w:rPr>
              <w:t>1</w:t>
            </w:r>
            <w:r>
              <w:rPr>
                <w:rFonts w:eastAsia="仿宋_GB2312" w:hint="eastAsia"/>
                <w:kern w:val="0"/>
                <w:sz w:val="20"/>
                <w:szCs w:val="20"/>
              </w:rPr>
              <w:t>分，扣完为止。</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r>
              <w:rPr>
                <w:rFonts w:eastAsia="仿宋_GB2312" w:hint="eastAsia"/>
                <w:kern w:val="0"/>
                <w:sz w:val="20"/>
                <w:szCs w:val="20"/>
              </w:rPr>
              <w:t xml:space="preserve">　</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jc w:val="center"/>
        </w:trPr>
        <w:tc>
          <w:tcPr>
            <w:tcW w:w="648"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673" w:type="dxa"/>
            <w:vMerge/>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tcBorders>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spacing w:val="-17"/>
                <w:kern w:val="0"/>
                <w:sz w:val="20"/>
                <w:szCs w:val="20"/>
              </w:rPr>
              <w:t>预决算信息</w:t>
            </w:r>
            <w:r>
              <w:rPr>
                <w:rFonts w:eastAsia="仿宋_GB2312" w:hint="eastAsia"/>
                <w:kern w:val="0"/>
                <w:sz w:val="20"/>
                <w:szCs w:val="20"/>
              </w:rPr>
              <w:t>公开性</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240" w:lineRule="exact"/>
              <w:jc w:val="left"/>
              <w:rPr>
                <w:rFonts w:eastAsia="仿宋_GB2312"/>
                <w:kern w:val="0"/>
                <w:sz w:val="20"/>
                <w:szCs w:val="20"/>
              </w:rPr>
            </w:pPr>
            <w:r>
              <w:rPr>
                <w:rFonts w:hint="eastAsia"/>
                <w:kern w:val="0"/>
                <w:sz w:val="20"/>
                <w:szCs w:val="20"/>
              </w:rPr>
              <w:t>①</w:t>
            </w:r>
            <w:r>
              <w:rPr>
                <w:rFonts w:eastAsia="仿宋_GB2312" w:hint="eastAsia"/>
                <w:kern w:val="0"/>
                <w:sz w:val="20"/>
                <w:szCs w:val="20"/>
              </w:rPr>
              <w:t>按规定内容公开预决算信息，</w:t>
            </w:r>
            <w:r>
              <w:rPr>
                <w:rFonts w:eastAsia="仿宋_GB2312"/>
                <w:kern w:val="0"/>
                <w:sz w:val="20"/>
                <w:szCs w:val="20"/>
              </w:rPr>
              <w:t>1</w:t>
            </w:r>
            <w:r>
              <w:rPr>
                <w:rFonts w:eastAsia="仿宋_GB2312" w:hint="eastAsia"/>
                <w:kern w:val="0"/>
                <w:sz w:val="20"/>
                <w:szCs w:val="20"/>
              </w:rPr>
              <w:t>分；</w:t>
            </w:r>
            <w:r>
              <w:rPr>
                <w:rFonts w:hint="eastAsia"/>
                <w:kern w:val="0"/>
                <w:sz w:val="20"/>
                <w:szCs w:val="20"/>
              </w:rPr>
              <w:t>②</w:t>
            </w:r>
            <w:r>
              <w:rPr>
                <w:rFonts w:eastAsia="仿宋_GB2312" w:hint="eastAsia"/>
                <w:kern w:val="0"/>
                <w:sz w:val="20"/>
                <w:szCs w:val="20"/>
              </w:rPr>
              <w:t>按规定时限公开预决算信息，</w:t>
            </w:r>
            <w:r>
              <w:rPr>
                <w:rFonts w:eastAsia="仿宋_GB2312"/>
                <w:kern w:val="0"/>
                <w:sz w:val="20"/>
                <w:szCs w:val="20"/>
              </w:rPr>
              <w:t>1</w:t>
            </w:r>
            <w:r>
              <w:rPr>
                <w:rFonts w:eastAsia="仿宋_GB2312" w:hint="eastAsia"/>
                <w:kern w:val="0"/>
                <w:sz w:val="20"/>
                <w:szCs w:val="20"/>
              </w:rPr>
              <w:t>分；</w:t>
            </w:r>
            <w:r>
              <w:rPr>
                <w:rFonts w:hint="eastAsia"/>
                <w:kern w:val="0"/>
                <w:sz w:val="20"/>
                <w:szCs w:val="20"/>
              </w:rPr>
              <w:t>③</w:t>
            </w:r>
            <w:r>
              <w:rPr>
                <w:rFonts w:eastAsia="仿宋_GB2312" w:hint="eastAsia"/>
                <w:kern w:val="0"/>
                <w:sz w:val="20"/>
                <w:szCs w:val="20"/>
              </w:rPr>
              <w:t>基础数据信息和会计信息资料真实，</w:t>
            </w:r>
            <w:r>
              <w:rPr>
                <w:rFonts w:eastAsia="仿宋_GB2312"/>
                <w:kern w:val="0"/>
                <w:sz w:val="20"/>
                <w:szCs w:val="20"/>
              </w:rPr>
              <w:t>1</w:t>
            </w:r>
            <w:r>
              <w:rPr>
                <w:rFonts w:eastAsia="仿宋_GB2312" w:hint="eastAsia"/>
                <w:kern w:val="0"/>
                <w:sz w:val="20"/>
                <w:szCs w:val="20"/>
              </w:rPr>
              <w:t>分；</w:t>
            </w:r>
            <w:r>
              <w:rPr>
                <w:rFonts w:hint="eastAsia"/>
                <w:kern w:val="0"/>
                <w:sz w:val="20"/>
                <w:szCs w:val="20"/>
              </w:rPr>
              <w:t>④</w:t>
            </w:r>
            <w:r>
              <w:rPr>
                <w:rFonts w:eastAsia="仿宋_GB2312" w:hint="eastAsia"/>
                <w:kern w:val="0"/>
                <w:sz w:val="20"/>
                <w:szCs w:val="20"/>
              </w:rPr>
              <w:t>基础数据信息和会计信息资料完整，</w:t>
            </w:r>
            <w:r>
              <w:rPr>
                <w:rFonts w:eastAsia="仿宋_GB2312"/>
                <w:kern w:val="0"/>
                <w:sz w:val="20"/>
                <w:szCs w:val="20"/>
              </w:rPr>
              <w:t>1</w:t>
            </w:r>
            <w:r>
              <w:rPr>
                <w:rFonts w:eastAsia="仿宋_GB2312" w:hint="eastAsia"/>
                <w:kern w:val="0"/>
                <w:sz w:val="20"/>
                <w:szCs w:val="20"/>
              </w:rPr>
              <w:t>分；</w:t>
            </w:r>
            <w:r>
              <w:rPr>
                <w:rFonts w:hint="eastAsia"/>
                <w:kern w:val="0"/>
                <w:sz w:val="20"/>
                <w:szCs w:val="20"/>
              </w:rPr>
              <w:t>⑤</w:t>
            </w:r>
            <w:r>
              <w:rPr>
                <w:rFonts w:eastAsia="仿宋_GB2312" w:hint="eastAsia"/>
                <w:kern w:val="0"/>
                <w:sz w:val="20"/>
                <w:szCs w:val="20"/>
              </w:rPr>
              <w:t>基础数据信息和汇集信息资料准确，</w:t>
            </w:r>
            <w:r>
              <w:rPr>
                <w:rFonts w:eastAsia="仿宋_GB2312"/>
                <w:kern w:val="0"/>
                <w:sz w:val="20"/>
                <w:szCs w:val="20"/>
              </w:rPr>
              <w:t>1</w:t>
            </w:r>
            <w:r>
              <w:rPr>
                <w:rFonts w:eastAsia="仿宋_GB2312" w:hint="eastAsia"/>
                <w:kern w:val="0"/>
                <w:sz w:val="20"/>
                <w:szCs w:val="20"/>
              </w:rPr>
              <w:t>分。</w:t>
            </w:r>
            <w:r>
              <w:rPr>
                <w:rFonts w:eastAsia="仿宋_GB2312"/>
                <w:kern w:val="0"/>
                <w:sz w:val="20"/>
                <w:szCs w:val="20"/>
              </w:rPr>
              <w:t xml:space="preserve">  </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jc w:val="center"/>
        </w:trPr>
        <w:tc>
          <w:tcPr>
            <w:tcW w:w="648"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产出及效率</w:t>
            </w:r>
          </w:p>
        </w:tc>
        <w:tc>
          <w:tcPr>
            <w:tcW w:w="416"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26</w:t>
            </w:r>
          </w:p>
        </w:tc>
        <w:tc>
          <w:tcPr>
            <w:tcW w:w="673"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职责履行</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8</w:t>
            </w:r>
          </w:p>
        </w:tc>
        <w:tc>
          <w:tcPr>
            <w:tcW w:w="1072" w:type="dxa"/>
            <w:tcBorders>
              <w:top w:val="nil"/>
              <w:left w:val="nil"/>
              <w:bottom w:val="nil"/>
              <w:right w:val="single" w:sz="4" w:space="0" w:color="auto"/>
            </w:tcBorders>
            <w:vAlign w:val="center"/>
          </w:tcPr>
          <w:p w:rsidR="003F2627" w:rsidRDefault="003F2627" w:rsidP="002A577B">
            <w:pPr>
              <w:widowControl/>
              <w:spacing w:line="280" w:lineRule="exact"/>
              <w:jc w:val="center"/>
              <w:rPr>
                <w:rFonts w:eastAsia="仿宋_GB2312"/>
                <w:spacing w:val="-20"/>
                <w:kern w:val="0"/>
                <w:sz w:val="20"/>
                <w:szCs w:val="20"/>
              </w:rPr>
            </w:pPr>
            <w:r>
              <w:rPr>
                <w:rFonts w:eastAsia="仿宋_GB2312" w:hint="eastAsia"/>
                <w:spacing w:val="-20"/>
                <w:kern w:val="0"/>
                <w:sz w:val="20"/>
                <w:szCs w:val="20"/>
              </w:rPr>
              <w:t>重点工作</w:t>
            </w:r>
          </w:p>
          <w:p w:rsidR="003F2627" w:rsidRDefault="003F2627" w:rsidP="002A577B">
            <w:pPr>
              <w:widowControl/>
              <w:spacing w:line="280" w:lineRule="exact"/>
              <w:jc w:val="center"/>
              <w:rPr>
                <w:rFonts w:eastAsia="仿宋_GB2312"/>
                <w:kern w:val="0"/>
                <w:sz w:val="20"/>
                <w:szCs w:val="20"/>
              </w:rPr>
            </w:pPr>
            <w:r>
              <w:rPr>
                <w:rFonts w:eastAsia="仿宋_GB2312" w:hint="eastAsia"/>
                <w:spacing w:val="-20"/>
                <w:kern w:val="0"/>
                <w:sz w:val="20"/>
                <w:szCs w:val="20"/>
              </w:rPr>
              <w:t>实际完成率</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240" w:lineRule="exact"/>
              <w:jc w:val="left"/>
              <w:rPr>
                <w:rFonts w:eastAsia="仿宋_GB2312"/>
                <w:kern w:val="0"/>
                <w:sz w:val="20"/>
                <w:szCs w:val="20"/>
              </w:rPr>
            </w:pPr>
            <w:r>
              <w:rPr>
                <w:rFonts w:eastAsia="仿宋_GB2312" w:hint="eastAsia"/>
                <w:kern w:val="0"/>
                <w:sz w:val="20"/>
                <w:szCs w:val="20"/>
              </w:rPr>
              <w:t>根据绩效办</w:t>
            </w:r>
            <w:r>
              <w:rPr>
                <w:rFonts w:eastAsia="仿宋_GB2312"/>
                <w:kern w:val="0"/>
                <w:sz w:val="20"/>
                <w:szCs w:val="20"/>
              </w:rPr>
              <w:t>2014</w:t>
            </w:r>
            <w:r>
              <w:rPr>
                <w:rFonts w:eastAsia="仿宋_GB2312" w:hint="eastAsia"/>
                <w:kern w:val="0"/>
                <w:sz w:val="20"/>
                <w:szCs w:val="20"/>
              </w:rPr>
              <w:t>年对各部门为民办实事和部门重点工程与重点工作考核分数折算。</w:t>
            </w:r>
          </w:p>
          <w:p w:rsidR="003F2627" w:rsidRDefault="003F2627" w:rsidP="002A577B">
            <w:pPr>
              <w:widowControl/>
              <w:spacing w:line="240" w:lineRule="exact"/>
              <w:jc w:val="left"/>
              <w:rPr>
                <w:rFonts w:eastAsia="仿宋_GB2312"/>
                <w:kern w:val="0"/>
                <w:sz w:val="20"/>
                <w:szCs w:val="20"/>
              </w:rPr>
            </w:pPr>
            <w:r>
              <w:rPr>
                <w:rFonts w:eastAsia="仿宋_GB2312" w:hint="eastAsia"/>
                <w:kern w:val="0"/>
                <w:sz w:val="20"/>
                <w:szCs w:val="20"/>
              </w:rPr>
              <w:t>该项得分</w:t>
            </w:r>
            <w:r>
              <w:rPr>
                <w:rFonts w:eastAsia="仿宋_GB2312"/>
                <w:kern w:val="0"/>
                <w:sz w:val="20"/>
                <w:szCs w:val="20"/>
              </w:rPr>
              <w:t>=</w:t>
            </w:r>
            <w:r>
              <w:rPr>
                <w:rFonts w:eastAsia="仿宋_GB2312" w:hint="eastAsia"/>
                <w:kern w:val="0"/>
                <w:sz w:val="20"/>
                <w:szCs w:val="20"/>
              </w:rPr>
              <w:t>（绩效办对应部分考核得分</w:t>
            </w:r>
            <w:r>
              <w:rPr>
                <w:rFonts w:eastAsia="仿宋_GB2312"/>
                <w:kern w:val="0"/>
                <w:sz w:val="20"/>
                <w:szCs w:val="20"/>
              </w:rPr>
              <w:t>/350</w:t>
            </w:r>
            <w:r>
              <w:rPr>
                <w:rFonts w:eastAsia="仿宋_GB2312" w:hint="eastAsia"/>
                <w:kern w:val="0"/>
                <w:sz w:val="20"/>
                <w:szCs w:val="20"/>
              </w:rPr>
              <w:t>）</w:t>
            </w:r>
            <w:r>
              <w:rPr>
                <w:rFonts w:eastAsia="仿宋_GB2312"/>
                <w:kern w:val="0"/>
                <w:sz w:val="20"/>
                <w:szCs w:val="20"/>
              </w:rPr>
              <w:t>*8</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r>
              <w:rPr>
                <w:rFonts w:eastAsia="仿宋_GB2312" w:hint="eastAsia"/>
                <w:kern w:val="0"/>
                <w:sz w:val="20"/>
                <w:szCs w:val="20"/>
              </w:rPr>
              <w:t xml:space="preserve">　</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8</w:t>
            </w:r>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trHeight w:val="357"/>
          <w:jc w:val="center"/>
        </w:trPr>
        <w:tc>
          <w:tcPr>
            <w:tcW w:w="648"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673"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履职</w:t>
            </w:r>
            <w:r>
              <w:rPr>
                <w:rFonts w:eastAsia="仿宋_GB2312"/>
                <w:kern w:val="0"/>
                <w:sz w:val="20"/>
                <w:szCs w:val="20"/>
              </w:rPr>
              <w:t xml:space="preserve"> </w:t>
            </w:r>
            <w:r>
              <w:rPr>
                <w:rFonts w:eastAsia="仿宋_GB2312" w:hint="eastAsia"/>
                <w:kern w:val="0"/>
                <w:sz w:val="20"/>
                <w:szCs w:val="20"/>
              </w:rPr>
              <w:t>效益</w:t>
            </w:r>
          </w:p>
        </w:tc>
        <w:tc>
          <w:tcPr>
            <w:tcW w:w="416"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6</w:t>
            </w:r>
          </w:p>
        </w:tc>
        <w:tc>
          <w:tcPr>
            <w:tcW w:w="1072"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经济效益</w:t>
            </w:r>
          </w:p>
        </w:tc>
        <w:tc>
          <w:tcPr>
            <w:tcW w:w="416" w:type="dxa"/>
            <w:vMerge w:val="restart"/>
            <w:tcBorders>
              <w:top w:val="nil"/>
              <w:left w:val="single" w:sz="4" w:space="0" w:color="auto"/>
              <w:bottom w:val="nil"/>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6</w:t>
            </w:r>
          </w:p>
        </w:tc>
        <w:tc>
          <w:tcPr>
            <w:tcW w:w="5477" w:type="dxa"/>
            <w:gridSpan w:val="2"/>
            <w:vMerge w:val="restart"/>
            <w:tcBorders>
              <w:top w:val="single" w:sz="4" w:space="0" w:color="auto"/>
              <w:left w:val="single" w:sz="4" w:space="0" w:color="auto"/>
              <w:bottom w:val="nil"/>
              <w:right w:val="single" w:sz="4" w:space="0" w:color="000000"/>
            </w:tcBorders>
            <w:vAlign w:val="center"/>
          </w:tcPr>
          <w:p w:rsidR="003F2627" w:rsidRDefault="003F2627" w:rsidP="002A577B">
            <w:pPr>
              <w:widowControl/>
              <w:spacing w:line="240" w:lineRule="exact"/>
              <w:jc w:val="left"/>
              <w:rPr>
                <w:rFonts w:eastAsia="仿宋_GB2312"/>
                <w:kern w:val="0"/>
                <w:sz w:val="20"/>
                <w:szCs w:val="20"/>
              </w:rPr>
            </w:pPr>
            <w:r>
              <w:rPr>
                <w:rFonts w:eastAsia="仿宋_GB2312" w:hint="eastAsia"/>
                <w:kern w:val="0"/>
                <w:sz w:val="20"/>
                <w:szCs w:val="20"/>
              </w:rPr>
              <w:t>此两项指标为设置部门整体支出绩效评价指标时必须考虑的共性要素，可根据部门实际情况有选择的进行设置，并将其细化为相应的个性化指标。</w:t>
            </w:r>
          </w:p>
        </w:tc>
        <w:tc>
          <w:tcPr>
            <w:tcW w:w="637" w:type="dxa"/>
            <w:vMerge w:val="restart"/>
            <w:tcBorders>
              <w:top w:val="nil"/>
              <w:left w:val="nil"/>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5</w:t>
            </w:r>
          </w:p>
        </w:tc>
        <w:tc>
          <w:tcPr>
            <w:tcW w:w="637" w:type="dxa"/>
            <w:tcBorders>
              <w:top w:val="nil"/>
              <w:left w:val="nil"/>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jc w:val="center"/>
        </w:trPr>
        <w:tc>
          <w:tcPr>
            <w:tcW w:w="648"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hint="eastAsia"/>
                <w:kern w:val="0"/>
                <w:sz w:val="20"/>
                <w:szCs w:val="20"/>
              </w:rPr>
              <w:t>社会效益</w:t>
            </w:r>
          </w:p>
        </w:tc>
        <w:tc>
          <w:tcPr>
            <w:tcW w:w="416" w:type="dxa"/>
            <w:vMerge/>
            <w:tcBorders>
              <w:top w:val="nil"/>
              <w:left w:val="single" w:sz="4" w:space="0" w:color="auto"/>
              <w:bottom w:val="nil"/>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5477" w:type="dxa"/>
            <w:gridSpan w:val="2"/>
            <w:vMerge/>
            <w:tcBorders>
              <w:top w:val="single" w:sz="4" w:space="0" w:color="auto"/>
              <w:left w:val="single" w:sz="4" w:space="0" w:color="auto"/>
              <w:bottom w:val="nil"/>
              <w:right w:val="single" w:sz="4" w:space="0" w:color="000000"/>
            </w:tcBorders>
            <w:vAlign w:val="center"/>
          </w:tcPr>
          <w:p w:rsidR="003F2627" w:rsidRDefault="003F2627" w:rsidP="002A577B">
            <w:pPr>
              <w:widowControl/>
              <w:spacing w:line="240" w:lineRule="exact"/>
              <w:jc w:val="left"/>
              <w:rPr>
                <w:rFonts w:eastAsia="仿宋_GB2312"/>
                <w:kern w:val="0"/>
                <w:sz w:val="20"/>
                <w:szCs w:val="20"/>
              </w:rPr>
            </w:pPr>
          </w:p>
        </w:tc>
        <w:tc>
          <w:tcPr>
            <w:tcW w:w="637" w:type="dxa"/>
            <w:vMerge/>
            <w:tcBorders>
              <w:left w:val="nil"/>
              <w:bottom w:val="nil"/>
              <w:right w:val="single" w:sz="4" w:space="0" w:color="auto"/>
            </w:tcBorders>
            <w:vAlign w:val="center"/>
          </w:tcPr>
          <w:p w:rsidR="003F2627" w:rsidRDefault="003F2627" w:rsidP="002A577B">
            <w:pPr>
              <w:widowControl/>
              <w:spacing w:line="280" w:lineRule="exact"/>
              <w:jc w:val="left"/>
              <w:rPr>
                <w:rFonts w:eastAsia="仿宋_GB2312"/>
                <w:kern w:val="0"/>
                <w:sz w:val="24"/>
              </w:rPr>
            </w:pPr>
          </w:p>
        </w:tc>
        <w:tc>
          <w:tcPr>
            <w:tcW w:w="637" w:type="dxa"/>
            <w:tcBorders>
              <w:left w:val="nil"/>
              <w:bottom w:val="nil"/>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jc w:val="center"/>
        </w:trPr>
        <w:tc>
          <w:tcPr>
            <w:tcW w:w="648"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val="restart"/>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12</w:t>
            </w: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r>
              <w:rPr>
                <w:rFonts w:eastAsia="仿宋_GB2312" w:hint="eastAsia"/>
                <w:kern w:val="0"/>
                <w:sz w:val="20"/>
                <w:szCs w:val="20"/>
              </w:rPr>
              <w:t>行政效能</w:t>
            </w:r>
          </w:p>
        </w:tc>
        <w:tc>
          <w:tcPr>
            <w:tcW w:w="416"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6</w:t>
            </w:r>
          </w:p>
        </w:tc>
        <w:tc>
          <w:tcPr>
            <w:tcW w:w="2324"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40" w:lineRule="exact"/>
              <w:jc w:val="left"/>
              <w:rPr>
                <w:rFonts w:eastAsia="仿宋_GB2312"/>
                <w:kern w:val="0"/>
                <w:sz w:val="20"/>
                <w:szCs w:val="20"/>
              </w:rPr>
            </w:pPr>
            <w:r>
              <w:rPr>
                <w:rFonts w:eastAsia="仿宋_GB2312" w:hint="eastAsia"/>
                <w:kern w:val="0"/>
                <w:sz w:val="20"/>
                <w:szCs w:val="20"/>
              </w:rPr>
              <w:t>促进部门改进文风会风，加强经费及资产管理，推动网上办事，提高行政效率，降低行政成本效果较好的计</w:t>
            </w:r>
            <w:r>
              <w:rPr>
                <w:rFonts w:eastAsia="仿宋_GB2312"/>
                <w:kern w:val="0"/>
                <w:sz w:val="20"/>
                <w:szCs w:val="20"/>
              </w:rPr>
              <w:t>6</w:t>
            </w:r>
            <w:r>
              <w:rPr>
                <w:rFonts w:eastAsia="仿宋_GB2312" w:hint="eastAsia"/>
                <w:kern w:val="0"/>
                <w:sz w:val="20"/>
                <w:szCs w:val="20"/>
              </w:rPr>
              <w:t>分；一般</w:t>
            </w:r>
            <w:r>
              <w:rPr>
                <w:rFonts w:eastAsia="仿宋_GB2312"/>
                <w:kern w:val="0"/>
                <w:sz w:val="20"/>
                <w:szCs w:val="20"/>
              </w:rPr>
              <w:t>3</w:t>
            </w:r>
            <w:r>
              <w:rPr>
                <w:rFonts w:eastAsia="仿宋_GB2312" w:hint="eastAsia"/>
                <w:kern w:val="0"/>
                <w:sz w:val="20"/>
                <w:szCs w:val="20"/>
              </w:rPr>
              <w:t>分；无效果或者效果不明显</w:t>
            </w:r>
            <w:r>
              <w:rPr>
                <w:rFonts w:eastAsia="仿宋_GB2312"/>
                <w:kern w:val="0"/>
                <w:sz w:val="20"/>
                <w:szCs w:val="20"/>
              </w:rPr>
              <w:t>0</w:t>
            </w:r>
            <w:r>
              <w:rPr>
                <w:rFonts w:eastAsia="仿宋_GB2312" w:hint="eastAsia"/>
                <w:kern w:val="0"/>
                <w:sz w:val="20"/>
                <w:szCs w:val="20"/>
              </w:rPr>
              <w:t>分。</w:t>
            </w:r>
          </w:p>
        </w:tc>
        <w:tc>
          <w:tcPr>
            <w:tcW w:w="3153"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r>
              <w:rPr>
                <w:rFonts w:eastAsia="仿宋_GB2312" w:hint="eastAsia"/>
                <w:kern w:val="0"/>
                <w:sz w:val="20"/>
                <w:szCs w:val="20"/>
              </w:rPr>
              <w:t>根据部门自评材料评定。</w:t>
            </w:r>
          </w:p>
        </w:tc>
        <w:tc>
          <w:tcPr>
            <w:tcW w:w="637" w:type="dxa"/>
            <w:tcBorders>
              <w:top w:val="single" w:sz="4" w:space="0" w:color="auto"/>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t xml:space="preserve">　</w:t>
            </w:r>
            <w:r>
              <w:rPr>
                <w:rFonts w:eastAsia="仿宋_GB2312" w:hint="eastAsia"/>
                <w:kern w:val="0"/>
                <w:sz w:val="24"/>
              </w:rPr>
              <w:t>6</w:t>
            </w:r>
          </w:p>
        </w:tc>
        <w:tc>
          <w:tcPr>
            <w:tcW w:w="637" w:type="dxa"/>
            <w:tcBorders>
              <w:top w:val="single" w:sz="4" w:space="0" w:color="auto"/>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r w:rsidR="003F2627" w:rsidTr="002A577B">
        <w:trPr>
          <w:jc w:val="center"/>
        </w:trPr>
        <w:tc>
          <w:tcPr>
            <w:tcW w:w="648"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673"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416" w:type="dxa"/>
            <w:vMerge/>
            <w:tcBorders>
              <w:top w:val="nil"/>
              <w:left w:val="single" w:sz="4" w:space="0" w:color="auto"/>
              <w:bottom w:val="single" w:sz="4" w:space="0" w:color="000000"/>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p>
        </w:tc>
        <w:tc>
          <w:tcPr>
            <w:tcW w:w="1072"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r>
              <w:rPr>
                <w:rFonts w:eastAsia="仿宋_GB2312" w:hint="eastAsia"/>
                <w:kern w:val="0"/>
                <w:sz w:val="20"/>
                <w:szCs w:val="20"/>
              </w:rPr>
              <w:t>社会公众或服务对象满意度</w:t>
            </w:r>
          </w:p>
        </w:tc>
        <w:tc>
          <w:tcPr>
            <w:tcW w:w="416"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center"/>
              <w:rPr>
                <w:rFonts w:eastAsia="仿宋_GB2312"/>
                <w:kern w:val="0"/>
                <w:sz w:val="20"/>
                <w:szCs w:val="20"/>
              </w:rPr>
            </w:pPr>
            <w:r>
              <w:rPr>
                <w:rFonts w:eastAsia="仿宋_GB2312"/>
                <w:kern w:val="0"/>
                <w:sz w:val="20"/>
                <w:szCs w:val="20"/>
              </w:rPr>
              <w:t>6</w:t>
            </w:r>
          </w:p>
        </w:tc>
        <w:tc>
          <w:tcPr>
            <w:tcW w:w="2324" w:type="dxa"/>
            <w:tcBorders>
              <w:top w:val="nil"/>
              <w:left w:val="nil"/>
              <w:bottom w:val="single" w:sz="4" w:space="0" w:color="auto"/>
              <w:right w:val="single" w:sz="4" w:space="0" w:color="auto"/>
            </w:tcBorders>
            <w:vAlign w:val="center"/>
          </w:tcPr>
          <w:p w:rsidR="003F2627" w:rsidRDefault="003F2627" w:rsidP="002A577B">
            <w:pPr>
              <w:widowControl/>
              <w:spacing w:line="240" w:lineRule="exact"/>
              <w:jc w:val="left"/>
              <w:rPr>
                <w:rFonts w:eastAsia="仿宋_GB2312"/>
                <w:kern w:val="0"/>
                <w:sz w:val="20"/>
                <w:szCs w:val="20"/>
              </w:rPr>
            </w:pPr>
            <w:r>
              <w:rPr>
                <w:rFonts w:eastAsia="仿宋_GB2312"/>
                <w:kern w:val="0"/>
                <w:sz w:val="20"/>
                <w:szCs w:val="20"/>
              </w:rPr>
              <w:t>90%</w:t>
            </w:r>
            <w:r>
              <w:rPr>
                <w:rFonts w:eastAsia="仿宋_GB2312" w:hint="eastAsia"/>
                <w:kern w:val="0"/>
                <w:sz w:val="20"/>
                <w:szCs w:val="20"/>
              </w:rPr>
              <w:t>（含）以上计</w:t>
            </w:r>
            <w:r>
              <w:rPr>
                <w:rFonts w:eastAsia="仿宋_GB2312"/>
                <w:kern w:val="0"/>
                <w:sz w:val="20"/>
                <w:szCs w:val="20"/>
              </w:rPr>
              <w:t>6</w:t>
            </w:r>
            <w:r>
              <w:rPr>
                <w:rFonts w:eastAsia="仿宋_GB2312" w:hint="eastAsia"/>
                <w:kern w:val="0"/>
                <w:sz w:val="20"/>
                <w:szCs w:val="20"/>
              </w:rPr>
              <w:t>分；</w:t>
            </w:r>
          </w:p>
          <w:p w:rsidR="003F2627" w:rsidRDefault="003F2627" w:rsidP="002A577B">
            <w:pPr>
              <w:widowControl/>
              <w:spacing w:line="240" w:lineRule="exact"/>
              <w:jc w:val="left"/>
              <w:rPr>
                <w:rFonts w:eastAsia="仿宋_GB2312"/>
                <w:kern w:val="0"/>
                <w:sz w:val="20"/>
                <w:szCs w:val="20"/>
              </w:rPr>
            </w:pPr>
            <w:r>
              <w:rPr>
                <w:rFonts w:eastAsia="仿宋_GB2312"/>
                <w:kern w:val="0"/>
                <w:sz w:val="20"/>
                <w:szCs w:val="20"/>
              </w:rPr>
              <w:t>80%</w:t>
            </w:r>
            <w:r>
              <w:rPr>
                <w:rFonts w:eastAsia="仿宋_GB2312" w:hint="eastAsia"/>
                <w:kern w:val="0"/>
                <w:sz w:val="20"/>
                <w:szCs w:val="20"/>
              </w:rPr>
              <w:t>（含）</w:t>
            </w:r>
            <w:r>
              <w:rPr>
                <w:rFonts w:eastAsia="仿宋_GB2312"/>
                <w:kern w:val="0"/>
                <w:sz w:val="20"/>
                <w:szCs w:val="20"/>
              </w:rPr>
              <w:t>-90%</w:t>
            </w:r>
            <w:r>
              <w:rPr>
                <w:rFonts w:eastAsia="仿宋_GB2312" w:hint="eastAsia"/>
                <w:kern w:val="0"/>
                <w:sz w:val="20"/>
                <w:szCs w:val="20"/>
              </w:rPr>
              <w:t>，计</w:t>
            </w:r>
            <w:r>
              <w:rPr>
                <w:rFonts w:eastAsia="仿宋_GB2312"/>
                <w:kern w:val="0"/>
                <w:sz w:val="20"/>
                <w:szCs w:val="20"/>
              </w:rPr>
              <w:t>4</w:t>
            </w:r>
            <w:r>
              <w:rPr>
                <w:rFonts w:eastAsia="仿宋_GB2312" w:hint="eastAsia"/>
                <w:kern w:val="0"/>
                <w:sz w:val="20"/>
                <w:szCs w:val="20"/>
              </w:rPr>
              <w:t>分；</w:t>
            </w:r>
          </w:p>
          <w:p w:rsidR="003F2627" w:rsidRDefault="003F2627" w:rsidP="002A577B">
            <w:pPr>
              <w:widowControl/>
              <w:spacing w:line="240" w:lineRule="exact"/>
              <w:jc w:val="left"/>
              <w:rPr>
                <w:rFonts w:eastAsia="仿宋_GB2312"/>
                <w:kern w:val="0"/>
                <w:sz w:val="20"/>
                <w:szCs w:val="20"/>
              </w:rPr>
            </w:pPr>
            <w:r>
              <w:rPr>
                <w:rFonts w:eastAsia="仿宋_GB2312"/>
                <w:kern w:val="0"/>
                <w:sz w:val="20"/>
                <w:szCs w:val="20"/>
              </w:rPr>
              <w:t>70%</w:t>
            </w:r>
            <w:r>
              <w:rPr>
                <w:rFonts w:eastAsia="仿宋_GB2312" w:hint="eastAsia"/>
                <w:kern w:val="0"/>
                <w:sz w:val="20"/>
                <w:szCs w:val="20"/>
              </w:rPr>
              <w:t>（含）</w:t>
            </w:r>
            <w:r>
              <w:rPr>
                <w:rFonts w:eastAsia="仿宋_GB2312"/>
                <w:kern w:val="0"/>
                <w:sz w:val="20"/>
                <w:szCs w:val="20"/>
              </w:rPr>
              <w:t>-80%</w:t>
            </w:r>
            <w:r>
              <w:rPr>
                <w:rFonts w:eastAsia="仿宋_GB2312" w:hint="eastAsia"/>
                <w:kern w:val="0"/>
                <w:sz w:val="20"/>
                <w:szCs w:val="20"/>
              </w:rPr>
              <w:t>，计</w:t>
            </w:r>
            <w:r>
              <w:rPr>
                <w:rFonts w:eastAsia="仿宋_GB2312"/>
                <w:kern w:val="0"/>
                <w:sz w:val="20"/>
                <w:szCs w:val="20"/>
              </w:rPr>
              <w:t>2</w:t>
            </w:r>
            <w:r>
              <w:rPr>
                <w:rFonts w:eastAsia="仿宋_GB2312" w:hint="eastAsia"/>
                <w:kern w:val="0"/>
                <w:sz w:val="20"/>
                <w:szCs w:val="20"/>
              </w:rPr>
              <w:lastRenderedPageBreak/>
              <w:t>分；</w:t>
            </w:r>
          </w:p>
          <w:p w:rsidR="003F2627" w:rsidRDefault="003F2627" w:rsidP="002A577B">
            <w:pPr>
              <w:widowControl/>
              <w:spacing w:line="240" w:lineRule="exact"/>
              <w:jc w:val="left"/>
              <w:rPr>
                <w:rFonts w:eastAsia="仿宋_GB2312"/>
                <w:kern w:val="0"/>
                <w:sz w:val="20"/>
                <w:szCs w:val="20"/>
              </w:rPr>
            </w:pPr>
            <w:r>
              <w:rPr>
                <w:rFonts w:eastAsia="仿宋_GB2312" w:hint="eastAsia"/>
                <w:kern w:val="0"/>
                <w:sz w:val="20"/>
                <w:szCs w:val="20"/>
              </w:rPr>
              <w:t>低于</w:t>
            </w:r>
            <w:r>
              <w:rPr>
                <w:rFonts w:eastAsia="仿宋_GB2312"/>
                <w:kern w:val="0"/>
                <w:sz w:val="20"/>
                <w:szCs w:val="20"/>
              </w:rPr>
              <w:t>70%</w:t>
            </w:r>
            <w:r>
              <w:rPr>
                <w:rFonts w:eastAsia="仿宋_GB2312" w:hint="eastAsia"/>
                <w:kern w:val="0"/>
                <w:sz w:val="20"/>
                <w:szCs w:val="20"/>
              </w:rPr>
              <w:t>计</w:t>
            </w:r>
            <w:r>
              <w:rPr>
                <w:rFonts w:eastAsia="仿宋_GB2312"/>
                <w:kern w:val="0"/>
                <w:sz w:val="20"/>
                <w:szCs w:val="20"/>
              </w:rPr>
              <w:t>0</w:t>
            </w:r>
            <w:r>
              <w:rPr>
                <w:rFonts w:eastAsia="仿宋_GB2312" w:hint="eastAsia"/>
                <w:kern w:val="0"/>
                <w:sz w:val="20"/>
                <w:szCs w:val="20"/>
              </w:rPr>
              <w:t>分。</w:t>
            </w:r>
          </w:p>
        </w:tc>
        <w:tc>
          <w:tcPr>
            <w:tcW w:w="3153"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0"/>
                <w:szCs w:val="20"/>
              </w:rPr>
            </w:pPr>
            <w:r>
              <w:rPr>
                <w:rFonts w:eastAsia="仿宋_GB2312" w:hint="eastAsia"/>
                <w:kern w:val="0"/>
                <w:sz w:val="20"/>
                <w:szCs w:val="20"/>
              </w:rPr>
              <w:lastRenderedPageBreak/>
              <w:t>社会公众或服务对象是指部门（单位）履行职责而影响到的部门、群体或个人，一般采取社会调查的方</w:t>
            </w:r>
            <w:r>
              <w:rPr>
                <w:rFonts w:eastAsia="仿宋_GB2312" w:hint="eastAsia"/>
                <w:kern w:val="0"/>
                <w:sz w:val="20"/>
                <w:szCs w:val="20"/>
              </w:rPr>
              <w:lastRenderedPageBreak/>
              <w:t>式。</w:t>
            </w:r>
          </w:p>
        </w:tc>
        <w:tc>
          <w:tcPr>
            <w:tcW w:w="637" w:type="dxa"/>
            <w:tcBorders>
              <w:top w:val="nil"/>
              <w:left w:val="nil"/>
              <w:bottom w:val="single" w:sz="4" w:space="0" w:color="auto"/>
              <w:right w:val="single" w:sz="4" w:space="0" w:color="auto"/>
            </w:tcBorders>
            <w:vAlign w:val="center"/>
          </w:tcPr>
          <w:p w:rsidR="003F2627" w:rsidRDefault="003F2627" w:rsidP="002A577B">
            <w:pPr>
              <w:widowControl/>
              <w:spacing w:line="280" w:lineRule="exact"/>
              <w:jc w:val="left"/>
              <w:rPr>
                <w:rFonts w:eastAsia="仿宋_GB2312"/>
                <w:kern w:val="0"/>
                <w:sz w:val="24"/>
              </w:rPr>
            </w:pPr>
            <w:r>
              <w:rPr>
                <w:rFonts w:eastAsia="仿宋_GB2312" w:hint="eastAsia"/>
                <w:kern w:val="0"/>
                <w:sz w:val="24"/>
              </w:rPr>
              <w:lastRenderedPageBreak/>
              <w:t xml:space="preserve">　</w:t>
            </w:r>
            <w:r>
              <w:rPr>
                <w:rFonts w:eastAsia="仿宋_GB2312" w:hint="eastAsia"/>
                <w:kern w:val="0"/>
                <w:sz w:val="24"/>
              </w:rPr>
              <w:t>6</w:t>
            </w:r>
            <w:bookmarkStart w:id="0" w:name="_GoBack"/>
            <w:bookmarkEnd w:id="0"/>
          </w:p>
        </w:tc>
        <w:tc>
          <w:tcPr>
            <w:tcW w:w="637" w:type="dxa"/>
            <w:tcBorders>
              <w:top w:val="nil"/>
              <w:left w:val="nil"/>
              <w:bottom w:val="single" w:sz="4" w:space="0" w:color="auto"/>
              <w:right w:val="single" w:sz="4" w:space="0" w:color="auto"/>
            </w:tcBorders>
          </w:tcPr>
          <w:p w:rsidR="003F2627" w:rsidRDefault="003F2627" w:rsidP="002A577B">
            <w:pPr>
              <w:widowControl/>
              <w:spacing w:line="280" w:lineRule="exact"/>
              <w:jc w:val="left"/>
              <w:rPr>
                <w:rFonts w:eastAsia="仿宋_GB2312"/>
                <w:kern w:val="0"/>
                <w:sz w:val="24"/>
              </w:rPr>
            </w:pPr>
          </w:p>
        </w:tc>
      </w:tr>
    </w:tbl>
    <w:p w:rsidR="00347C9A" w:rsidRPr="003F2627" w:rsidRDefault="00347C9A"/>
    <w:sectPr w:rsidR="00347C9A" w:rsidRPr="003F262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33B7" w:rsidRDefault="002C33B7" w:rsidP="003F2627">
      <w:r>
        <w:separator/>
      </w:r>
    </w:p>
  </w:endnote>
  <w:endnote w:type="continuationSeparator" w:id="0">
    <w:p w:rsidR="002C33B7" w:rsidRDefault="002C33B7" w:rsidP="003F26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33B7" w:rsidRDefault="002C33B7" w:rsidP="003F2627">
      <w:r>
        <w:separator/>
      </w:r>
    </w:p>
  </w:footnote>
  <w:footnote w:type="continuationSeparator" w:id="0">
    <w:p w:rsidR="002C33B7" w:rsidRDefault="002C33B7" w:rsidP="003F26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4059"/>
    <w:rsid w:val="0000456F"/>
    <w:rsid w:val="00017218"/>
    <w:rsid w:val="00024B95"/>
    <w:rsid w:val="00052930"/>
    <w:rsid w:val="00074314"/>
    <w:rsid w:val="000C2A44"/>
    <w:rsid w:val="000E1BC3"/>
    <w:rsid w:val="000E28F9"/>
    <w:rsid w:val="00140414"/>
    <w:rsid w:val="00186A09"/>
    <w:rsid w:val="001B4E23"/>
    <w:rsid w:val="001C253A"/>
    <w:rsid w:val="001D41DF"/>
    <w:rsid w:val="0021392E"/>
    <w:rsid w:val="00280F02"/>
    <w:rsid w:val="00291A91"/>
    <w:rsid w:val="0029276F"/>
    <w:rsid w:val="00294612"/>
    <w:rsid w:val="002C33B7"/>
    <w:rsid w:val="003061E1"/>
    <w:rsid w:val="0033678D"/>
    <w:rsid w:val="00343CD9"/>
    <w:rsid w:val="00345631"/>
    <w:rsid w:val="00347C9A"/>
    <w:rsid w:val="003647EA"/>
    <w:rsid w:val="00392B2A"/>
    <w:rsid w:val="00397748"/>
    <w:rsid w:val="003C2B8B"/>
    <w:rsid w:val="003F2627"/>
    <w:rsid w:val="00422D5C"/>
    <w:rsid w:val="00471103"/>
    <w:rsid w:val="00494718"/>
    <w:rsid w:val="004A1550"/>
    <w:rsid w:val="004C3EB5"/>
    <w:rsid w:val="004C6274"/>
    <w:rsid w:val="004D4FA6"/>
    <w:rsid w:val="004E5D31"/>
    <w:rsid w:val="004F5766"/>
    <w:rsid w:val="0051041E"/>
    <w:rsid w:val="00520A20"/>
    <w:rsid w:val="00547772"/>
    <w:rsid w:val="00547F3E"/>
    <w:rsid w:val="0055085E"/>
    <w:rsid w:val="00571C56"/>
    <w:rsid w:val="00573875"/>
    <w:rsid w:val="005743E8"/>
    <w:rsid w:val="005E4059"/>
    <w:rsid w:val="005F1D97"/>
    <w:rsid w:val="00603E1D"/>
    <w:rsid w:val="00621E6B"/>
    <w:rsid w:val="00664915"/>
    <w:rsid w:val="006739F6"/>
    <w:rsid w:val="00674678"/>
    <w:rsid w:val="006A0DFF"/>
    <w:rsid w:val="006B529F"/>
    <w:rsid w:val="006C7839"/>
    <w:rsid w:val="006E2203"/>
    <w:rsid w:val="00772A73"/>
    <w:rsid w:val="007A410D"/>
    <w:rsid w:val="007A6070"/>
    <w:rsid w:val="007B4F4B"/>
    <w:rsid w:val="007E5EDD"/>
    <w:rsid w:val="00816468"/>
    <w:rsid w:val="008311F1"/>
    <w:rsid w:val="008743AA"/>
    <w:rsid w:val="008B5E5A"/>
    <w:rsid w:val="008D21B2"/>
    <w:rsid w:val="008E3B0E"/>
    <w:rsid w:val="00904B00"/>
    <w:rsid w:val="00907327"/>
    <w:rsid w:val="00917A04"/>
    <w:rsid w:val="009A2818"/>
    <w:rsid w:val="00A40E85"/>
    <w:rsid w:val="00A45870"/>
    <w:rsid w:val="00A6266A"/>
    <w:rsid w:val="00AA1464"/>
    <w:rsid w:val="00AB0C82"/>
    <w:rsid w:val="00B02760"/>
    <w:rsid w:val="00B071F6"/>
    <w:rsid w:val="00B25E97"/>
    <w:rsid w:val="00B46358"/>
    <w:rsid w:val="00BB3234"/>
    <w:rsid w:val="00C13FEC"/>
    <w:rsid w:val="00C32806"/>
    <w:rsid w:val="00C523BE"/>
    <w:rsid w:val="00C543DD"/>
    <w:rsid w:val="00C80324"/>
    <w:rsid w:val="00CE516B"/>
    <w:rsid w:val="00D06B16"/>
    <w:rsid w:val="00D22F9C"/>
    <w:rsid w:val="00D850F1"/>
    <w:rsid w:val="00DA67C0"/>
    <w:rsid w:val="00DB1784"/>
    <w:rsid w:val="00DF4963"/>
    <w:rsid w:val="00E576CA"/>
    <w:rsid w:val="00E667C0"/>
    <w:rsid w:val="00E87D69"/>
    <w:rsid w:val="00E97182"/>
    <w:rsid w:val="00EA531C"/>
    <w:rsid w:val="00ED15FA"/>
    <w:rsid w:val="00EE24ED"/>
    <w:rsid w:val="00EE2D80"/>
    <w:rsid w:val="00EF01A3"/>
    <w:rsid w:val="00F008C1"/>
    <w:rsid w:val="00F1354F"/>
    <w:rsid w:val="00F25D7C"/>
    <w:rsid w:val="00F540EF"/>
    <w:rsid w:val="00F57EC8"/>
    <w:rsid w:val="00F94371"/>
    <w:rsid w:val="00F9445D"/>
    <w:rsid w:val="00FB0F97"/>
    <w:rsid w:val="00FC3BB1"/>
    <w:rsid w:val="00FE27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262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F262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F2627"/>
    <w:rPr>
      <w:sz w:val="18"/>
      <w:szCs w:val="18"/>
    </w:rPr>
  </w:style>
  <w:style w:type="paragraph" w:styleId="a4">
    <w:name w:val="footer"/>
    <w:basedOn w:val="a"/>
    <w:link w:val="Char0"/>
    <w:uiPriority w:val="99"/>
    <w:unhideWhenUsed/>
    <w:rsid w:val="003F262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F262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262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F262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3F2627"/>
    <w:rPr>
      <w:sz w:val="18"/>
      <w:szCs w:val="18"/>
    </w:rPr>
  </w:style>
  <w:style w:type="paragraph" w:styleId="a4">
    <w:name w:val="footer"/>
    <w:basedOn w:val="a"/>
    <w:link w:val="Char0"/>
    <w:uiPriority w:val="99"/>
    <w:unhideWhenUsed/>
    <w:rsid w:val="003F262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3F262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679</Words>
  <Characters>3875</Characters>
  <Application>Microsoft Office Word</Application>
  <DocSecurity>0</DocSecurity>
  <Lines>32</Lines>
  <Paragraphs>9</Paragraphs>
  <ScaleCrop>false</ScaleCrop>
  <Company>Lenovo</Company>
  <LinksUpToDate>false</LinksUpToDate>
  <CharactersWithSpaces>4545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2021-05-17T07:31:00Z</dcterms:created>
  <dcterms:modified xsi:type="dcterms:W3CDTF">2021-05-17T07:33:00Z</dcterms:modified>
</cp:coreProperties>
</file>